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Circulation restricted</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to the contracting authority and to the author of the document to protect the individual and to protect privacy, commercial and industrial secrecy </w:t>
      </w:r>
    </w:p>
    <w:p w:rsidR="00000000" w:rsidDel="00000000" w:rsidP="00000000" w:rsidRDefault="00000000" w:rsidRPr="00000000" w14:paraId="00000002">
      <w:pPr>
        <w:pStyle w:val="Title"/>
        <w:tabs>
          <w:tab w:val="left" w:pos="-720"/>
        </w:tabs>
        <w:spacing w:after="240" w:before="240" w:lineRule="auto"/>
        <w:ind w:left="720" w:firstLine="0"/>
        <w:rPr>
          <w:b w:val="1"/>
        </w:rPr>
      </w:pPr>
      <w:r w:rsidDel="00000000" w:rsidR="00000000" w:rsidRPr="00000000">
        <w:rPr>
          <w:smallCaps w:val="1"/>
          <w:sz w:val="28"/>
          <w:szCs w:val="28"/>
          <w:u w:val="single"/>
          <w:rtl w:val="0"/>
        </w:rPr>
        <w:t xml:space="preserve">PART A: </w:t>
      </w:r>
      <w:r w:rsidDel="00000000" w:rsidR="00000000" w:rsidRPr="00000000">
        <w:rPr>
          <w:b w:val="1"/>
          <w:smallCaps w:val="1"/>
          <w:sz w:val="28"/>
          <w:szCs w:val="28"/>
          <w:u w:val="single"/>
          <w:rtl w:val="0"/>
        </w:rPr>
        <w:t xml:space="preserve">APPLICATION FORM</w:t>
      </w:r>
      <w:r w:rsidDel="00000000" w:rsidR="00000000" w:rsidRPr="00000000">
        <w:rPr>
          <w:b w:val="1"/>
          <w:smallCaps w:val="1"/>
          <w:sz w:val="28"/>
          <w:szCs w:val="28"/>
          <w:rtl w:val="0"/>
        </w:rPr>
        <w:br w:type="textWrapping"/>
        <w:t xml:space="preserve">FOR A EU-FUNDED SERVICE CONTRACT</w:t>
      </w:r>
      <w:r w:rsidDel="00000000" w:rsidR="00000000" w:rsidRPr="00000000">
        <w:rPr>
          <w:rtl w:val="0"/>
        </w:rPr>
      </w:r>
    </w:p>
    <w:p w:rsidR="00000000" w:rsidDel="00000000" w:rsidP="00000000" w:rsidRDefault="00000000" w:rsidRPr="00000000" w14:paraId="00000003">
      <w:pPr>
        <w:pBdr>
          <w:bottom w:color="000000" w:space="1" w:sz="6"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4">
      <w:pPr>
        <w:pStyle w:val="Title"/>
        <w:tabs>
          <w:tab w:val="left" w:pos="-720"/>
        </w:tabs>
        <w:spacing w:after="240" w:before="0" w:lineRule="auto"/>
        <w:ind w:left="-108" w:firstLine="108"/>
        <w:rPr>
          <w:b w:val="0"/>
          <w:sz w:val="22"/>
          <w:szCs w:val="22"/>
        </w:rPr>
      </w:pPr>
      <w:r w:rsidDel="00000000" w:rsidR="00000000" w:rsidRPr="00000000">
        <w:rPr>
          <w:sz w:val="22"/>
          <w:szCs w:val="22"/>
          <w:rtl w:val="0"/>
        </w:rPr>
        <w:t xml:space="preserve">Cont</w:t>
      </w:r>
      <w:r w:rsidDel="00000000" w:rsidR="00000000" w:rsidRPr="00000000">
        <w:rPr>
          <w:sz w:val="22"/>
          <w:szCs w:val="22"/>
          <w:shd w:fill="auto" w:val="clear"/>
          <w:rtl w:val="0"/>
        </w:rPr>
        <w:t xml:space="preserve">ract notice: </w:t>
      </w:r>
      <w:r w:rsidDel="00000000" w:rsidR="00000000" w:rsidRPr="00000000">
        <w:rPr>
          <w:b w:val="0"/>
          <w:sz w:val="22"/>
          <w:szCs w:val="22"/>
          <w:shd w:fill="auto" w:val="clear"/>
          <w:rtl w:val="0"/>
        </w:rPr>
        <w:t xml:space="preserve">UE/REBUILD/Service_provision_TRAINING OPERATIONS MANAGEMENT</w:t>
      </w:r>
      <w:r w:rsidDel="00000000" w:rsidR="00000000" w:rsidRPr="00000000">
        <w:rPr>
          <w:rtl w:val="0"/>
        </w:rPr>
      </w:r>
    </w:p>
    <w:p w:rsidR="00000000" w:rsidDel="00000000" w:rsidP="00000000" w:rsidRDefault="00000000" w:rsidRPr="00000000" w14:paraId="00000005">
      <w:pPr>
        <w:pStyle w:val="Title"/>
        <w:tabs>
          <w:tab w:val="left" w:pos="-720"/>
        </w:tabs>
        <w:spacing w:after="120" w:before="0" w:lineRule="auto"/>
        <w:rPr>
          <w:shd w:fill="auto" w:val="clear"/>
        </w:rPr>
      </w:pPr>
      <w:r w:rsidDel="00000000" w:rsidR="00000000" w:rsidRPr="00000000">
        <w:rPr>
          <w:b w:val="1"/>
          <w:sz w:val="30"/>
          <w:szCs w:val="30"/>
          <w:shd w:fill="auto" w:val="clear"/>
          <w:rtl w:val="0"/>
        </w:rPr>
        <w:t xml:space="preserve">MANAGEMENT OF TRAINING OPERATIONS IN LIBYA FOR THE REBUILD PROJECT</w:t>
      </w:r>
      <w:r w:rsidDel="00000000" w:rsidR="00000000" w:rsidRPr="00000000">
        <w:rPr>
          <w:rtl w:val="0"/>
        </w:rPr>
      </w:r>
    </w:p>
    <w:p w:rsidR="00000000" w:rsidDel="00000000" w:rsidP="00000000" w:rsidRDefault="00000000" w:rsidRPr="00000000" w14:paraId="00000006">
      <w:pPr>
        <w:pStyle w:val="Title"/>
        <w:pBdr>
          <w:bottom w:color="000000" w:space="1" w:sz="6" w:val="single"/>
        </w:pBdr>
        <w:tabs>
          <w:tab w:val="left" w:pos="-720"/>
          <w:tab w:val="left" w:pos="6912"/>
          <w:tab w:val="left" w:pos="8188"/>
          <w:tab w:val="left" w:pos="10031"/>
        </w:tabs>
        <w:spacing w:after="240" w:before="0" w:lineRule="auto"/>
        <w:jc w:val="both"/>
        <w:rPr>
          <w:b w:val="0"/>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360" w:right="36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666666"/>
          <w:sz w:val="22"/>
          <w:szCs w:val="22"/>
          <w:highlight w:val="yellow"/>
          <w:u w:val="none"/>
          <w:vertAlign w:val="baseline"/>
          <w:rtl w:val="0"/>
        </w:rPr>
        <w:t xml:space="preserve">Please supply one signed application in PDF, together with one non-signed readable PDF version. Please keep the original version and submit it to the contracting Authority if required.</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360" w:right="360" w:firstLine="0"/>
        <w:jc w:val="both"/>
        <w:rPr>
          <w:rFonts w:ascii="Times New Roman" w:cs="Times New Roman" w:eastAsia="Times New Roman" w:hAnsi="Times New Roman"/>
          <w:b w:val="0"/>
          <w:i w:val="0"/>
          <w:smallCaps w:val="0"/>
          <w:strike w:val="0"/>
          <w:color w:val="666666"/>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666666"/>
          <w:sz w:val="22"/>
          <w:szCs w:val="22"/>
          <w:highlight w:val="yellow"/>
          <w:u w:val="none"/>
          <w:vertAlign w:val="baseline"/>
          <w:rtl w:val="0"/>
        </w:rPr>
        <w:t xml:space="preserve">Your application must include a signed declaration using the annexed format. </w:t>
      </w:r>
      <w:r w:rsidDel="00000000" w:rsidR="00000000" w:rsidRPr="00000000">
        <w:rPr>
          <w:rFonts w:ascii="Times New Roman" w:cs="Times New Roman" w:eastAsia="Times New Roman" w:hAnsi="Times New Roman"/>
          <w:b w:val="1"/>
          <w:i w:val="0"/>
          <w:smallCaps w:val="0"/>
          <w:strike w:val="0"/>
          <w:color w:val="666666"/>
          <w:sz w:val="22"/>
          <w:szCs w:val="22"/>
          <w:highlight w:val="yellow"/>
          <w:u w:val="none"/>
          <w:vertAlign w:val="baseline"/>
          <w:rtl w:val="0"/>
        </w:rPr>
        <w:t xml:space="preserve">All data included in this application must concern only the legal entity making the application.</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360" w:right="360" w:firstLine="0"/>
        <w:jc w:val="both"/>
        <w:rPr>
          <w:rFonts w:ascii="Times New Roman" w:cs="Times New Roman" w:eastAsia="Times New Roman" w:hAnsi="Times New Roman"/>
          <w:color w:val="666666"/>
          <w:sz w:val="22"/>
          <w:szCs w:val="22"/>
          <w:highlight w:val="yellow"/>
        </w:rPr>
      </w:pPr>
      <w:r w:rsidDel="00000000" w:rsidR="00000000" w:rsidRPr="00000000">
        <w:rPr>
          <w:rFonts w:ascii="Times New Roman" w:cs="Times New Roman" w:eastAsia="Times New Roman" w:hAnsi="Times New Roman"/>
          <w:b w:val="0"/>
          <w:i w:val="0"/>
          <w:smallCaps w:val="0"/>
          <w:strike w:val="0"/>
          <w:color w:val="666666"/>
          <w:sz w:val="22"/>
          <w:szCs w:val="22"/>
          <w:highlight w:val="yellow"/>
          <w:u w:val="none"/>
          <w:vertAlign w:val="baseline"/>
          <w:rtl w:val="0"/>
        </w:rPr>
        <w:t xml:space="preserve">Any additional documentation (brochures, letters etc.) sent with your application will not be taken into consideration.</w:t>
      </w:r>
      <w:r w:rsidDel="00000000" w:rsidR="00000000" w:rsidRPr="00000000">
        <w:rPr>
          <w:rFonts w:ascii="Times New Roman" w:cs="Times New Roman" w:eastAsia="Times New Roman" w:hAnsi="Times New Roman"/>
          <w:b w:val="1"/>
          <w:i w:val="0"/>
          <w:smallCaps w:val="0"/>
          <w:strike w:val="0"/>
          <w:color w:val="666666"/>
          <w:sz w:val="22"/>
          <w:szCs w:val="22"/>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360" w:right="360" w:firstLine="0"/>
        <w:jc w:val="both"/>
        <w:rPr>
          <w:rFonts w:ascii="Times New Roman" w:cs="Times New Roman" w:eastAsia="Times New Roman" w:hAnsi="Times New Roman"/>
          <w:b w:val="0"/>
          <w:i w:val="0"/>
          <w:smallCaps w:val="0"/>
          <w:strike w:val="0"/>
          <w:color w:val="666666"/>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666666"/>
          <w:sz w:val="22"/>
          <w:szCs w:val="22"/>
          <w:highlight w:val="yellow"/>
          <w:u w:val="none"/>
          <w:vertAlign w:val="baseline"/>
          <w:rtl w:val="0"/>
        </w:rPr>
        <w:t xml:space="preserve">With regard to technical and professional criteria, an economic operator may not rely on the capacities of other entities. Publ</w:t>
      </w:r>
      <w:r w:rsidDel="00000000" w:rsidR="00000000" w:rsidRPr="00000000">
        <w:rPr>
          <w:rFonts w:ascii="Times New Roman" w:cs="Times New Roman" w:eastAsia="Times New Roman" w:hAnsi="Times New Roman"/>
          <w:color w:val="666666"/>
          <w:sz w:val="22"/>
          <w:szCs w:val="22"/>
          <w:highlight w:val="yellow"/>
          <w:rtl w:val="0"/>
        </w:rPr>
        <w:t xml:space="preserve">ic entities are not eligible to apply.</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360" w:right="360" w:firstLine="0"/>
        <w:jc w:val="both"/>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666666"/>
          <w:sz w:val="22"/>
          <w:szCs w:val="22"/>
          <w:highlight w:val="yellow"/>
          <w:u w:val="none"/>
          <w:vertAlign w:val="baseline"/>
          <w:rtl w:val="0"/>
        </w:rPr>
        <w:t xml:space="preserve">Please delete these instructions before sending your application.</w:t>
      </w:r>
      <w:r w:rsidDel="00000000" w:rsidR="00000000" w:rsidRPr="00000000">
        <w:rPr>
          <w:rtl w:val="0"/>
        </w:rPr>
      </w:r>
    </w:p>
    <w:p w:rsidR="00000000" w:rsidDel="00000000" w:rsidP="00000000" w:rsidRDefault="00000000" w:rsidRPr="00000000" w14:paraId="0000000C">
      <w:pPr>
        <w:pStyle w:val="Title"/>
        <w:pBdr>
          <w:bottom w:color="000000" w:space="1" w:sz="6" w:val="single"/>
        </w:pBdr>
        <w:tabs>
          <w:tab w:val="left" w:pos="-720"/>
          <w:tab w:val="left" w:pos="6912"/>
          <w:tab w:val="left" w:pos="8188"/>
          <w:tab w:val="left" w:pos="10031"/>
        </w:tabs>
        <w:spacing w:after="240" w:before="0" w:lineRule="auto"/>
        <w:jc w:val="both"/>
        <w:rPr>
          <w:b w:val="0"/>
          <w:sz w:val="22"/>
          <w:szCs w:val="22"/>
        </w:rPr>
      </w:pPr>
      <w:r w:rsidDel="00000000" w:rsidR="00000000" w:rsidRPr="00000000">
        <w:rPr>
          <w:rtl w:val="0"/>
        </w:rPr>
      </w:r>
    </w:p>
    <w:p w:rsidR="00000000" w:rsidDel="00000000" w:rsidP="00000000" w:rsidRDefault="00000000" w:rsidRPr="00000000" w14:paraId="0000000D">
      <w:pPr>
        <w:tabs>
          <w:tab w:val="left" w:pos="360"/>
        </w:tabs>
        <w:spacing w:after="240" w:before="240" w:lineRule="auto"/>
        <w:ind w:left="426" w:hanging="426"/>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1</w:t>
        <w:tab/>
        <w:t xml:space="preserve">SUBMITTED by </w:t>
      </w:r>
      <w:r w:rsidDel="00000000" w:rsidR="00000000" w:rsidRPr="00000000">
        <w:rPr>
          <w:rFonts w:ascii="Times New Roman" w:cs="Times New Roman" w:eastAsia="Times New Roman" w:hAnsi="Times New Roman"/>
          <w:b w:val="1"/>
          <w:color w:val="666666"/>
          <w:sz w:val="24"/>
          <w:szCs w:val="24"/>
          <w:highlight w:val="yellow"/>
          <w:rtl w:val="0"/>
        </w:rPr>
        <w:t xml:space="preserve">(i.e. the identity of the candidate)</w:t>
      </w:r>
      <w:r w:rsidDel="00000000" w:rsidR="00000000" w:rsidRPr="00000000">
        <w:rPr>
          <w:rtl w:val="0"/>
        </w:rPr>
      </w:r>
    </w:p>
    <w:tbl>
      <w:tblPr>
        <w:tblStyle w:val="Table1"/>
        <w:tblW w:w="9630.0" w:type="dxa"/>
        <w:jc w:val="left"/>
        <w:tblInd w:w="108.0" w:type="pct"/>
        <w:tblLayout w:type="fixed"/>
        <w:tblLook w:val="0000"/>
      </w:tblPr>
      <w:tblGrid>
        <w:gridCol w:w="6720"/>
        <w:gridCol w:w="2910"/>
        <w:tblGridChange w:id="0">
          <w:tblGrid>
            <w:gridCol w:w="6720"/>
            <w:gridCol w:w="291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0E">
            <w:pPr>
              <w:widowControl w:val="0"/>
              <w:spacing w:after="60" w:before="6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Name of legal entity making this application</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0F">
            <w:pPr>
              <w:widowControl w:val="0"/>
              <w:spacing w:after="60" w:before="6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Nationality</w:t>
            </w:r>
            <w:r w:rsidDel="00000000" w:rsidR="00000000" w:rsidRPr="00000000">
              <w:rPr>
                <w:rFonts w:ascii="Times New Roman" w:cs="Times New Roman" w:eastAsia="Times New Roman" w:hAnsi="Times New Roman"/>
                <w:b w:val="1"/>
                <w:sz w:val="22"/>
                <w:szCs w:val="22"/>
                <w:vertAlign w:val="superscript"/>
              </w:rPr>
              <w:footnoteReference w:customMarkFollows="0" w:id="0"/>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0">
            <w:pPr>
              <w:widowControl w:val="0"/>
              <w:spacing w:after="120" w:before="120" w:lineRule="auto"/>
              <w:rPr>
                <w:rFonts w:ascii="Times New Roman" w:cs="Times New Roman" w:eastAsia="Times New Roman" w:hAnsi="Times New Roman"/>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1">
            <w:pPr>
              <w:widowControl w:val="0"/>
              <w:spacing w:after="120" w:before="120" w:lineRule="auto"/>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012">
      <w:pPr>
        <w:keepNext w:val="1"/>
        <w:keepLines w:val="1"/>
        <w:tabs>
          <w:tab w:val="left" w:pos="360"/>
        </w:tabs>
        <w:spacing w:after="240" w:before="240" w:lineRule="auto"/>
        <w:ind w:left="426" w:hanging="42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keepNext w:val="1"/>
        <w:keepLines w:val="1"/>
        <w:tabs>
          <w:tab w:val="left" w:pos="360"/>
        </w:tabs>
        <w:spacing w:after="240" w:before="240" w:lineRule="auto"/>
        <w:ind w:left="426" w:hanging="426"/>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2</w:t>
        <w:tab/>
        <w:t xml:space="preserve">CONTACT PERSON </w:t>
      </w:r>
      <w:r w:rsidDel="00000000" w:rsidR="00000000" w:rsidRPr="00000000">
        <w:rPr>
          <w:rFonts w:ascii="Times New Roman" w:cs="Times New Roman" w:eastAsia="Times New Roman" w:hAnsi="Times New Roman"/>
          <w:b w:val="1"/>
          <w:color w:val="666666"/>
          <w:sz w:val="24"/>
          <w:szCs w:val="24"/>
          <w:highlight w:val="yellow"/>
          <w:rtl w:val="0"/>
        </w:rPr>
        <w:t xml:space="preserve">(for this application)</w:t>
      </w:r>
      <w:r w:rsidDel="00000000" w:rsidR="00000000" w:rsidRPr="00000000">
        <w:rPr>
          <w:rtl w:val="0"/>
        </w:rPr>
      </w:r>
    </w:p>
    <w:tbl>
      <w:tblPr>
        <w:tblStyle w:val="Table2"/>
        <w:tblW w:w="9636.0" w:type="dxa"/>
        <w:jc w:val="left"/>
        <w:tblInd w:w="108.0" w:type="pct"/>
        <w:tblLayout w:type="fixed"/>
        <w:tblLook w:val="0000"/>
      </w:tblPr>
      <w:tblGrid>
        <w:gridCol w:w="1581"/>
        <w:gridCol w:w="8055"/>
        <w:tblGridChange w:id="0">
          <w:tblGrid>
            <w:gridCol w:w="1581"/>
            <w:gridCol w:w="805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14">
            <w:pPr>
              <w:keepNext w:val="1"/>
              <w:keepLines w:val="1"/>
              <w:widowControl w:val="0"/>
              <w:spacing w:after="60" w:before="6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Name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5">
            <w:pPr>
              <w:keepNext w:val="1"/>
              <w:keepLines w:val="1"/>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16">
            <w:pPr>
              <w:keepNext w:val="1"/>
              <w:keepLines w:val="1"/>
              <w:widowControl w:val="0"/>
              <w:spacing w:after="60" w:before="6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Organisation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7">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18">
            <w:pPr>
              <w:keepNext w:val="1"/>
              <w:keepLines w:val="1"/>
              <w:widowControl w:val="0"/>
              <w:spacing w:after="60" w:before="6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Address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9">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1A">
            <w:pPr>
              <w:keepNext w:val="1"/>
              <w:keepLines w:val="1"/>
              <w:widowControl w:val="0"/>
              <w:spacing w:after="60" w:before="6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Telephone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B">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1C">
            <w:pPr>
              <w:keepNext w:val="1"/>
              <w:keepLines w:val="1"/>
              <w:widowControl w:val="0"/>
              <w:spacing w:after="60" w:before="6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Fax</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D">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1E">
            <w:pPr>
              <w:keepNext w:val="1"/>
              <w:keepLines w:val="1"/>
              <w:widowControl w:val="0"/>
              <w:spacing w:after="60" w:before="6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e-mail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F">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20">
      <w:pPr>
        <w:rPr/>
        <w:sectPr>
          <w:headerReference r:id="rId8" w:type="first"/>
          <w:footerReference r:id="rId9" w:type="default"/>
          <w:footerReference r:id="rId10" w:type="first"/>
          <w:pgSz w:h="16838" w:w="11906" w:orient="portrait"/>
          <w:pgMar w:bottom="1134" w:top="1134" w:left="1134" w:right="1134" w:header="0" w:footer="217"/>
          <w:pgNumType w:start="1"/>
          <w:titlePg w:val="1"/>
        </w:sectPr>
      </w:pPr>
      <w:r w:rsidDel="00000000" w:rsidR="00000000" w:rsidRPr="00000000">
        <w:rPr>
          <w:rtl w:val="0"/>
        </w:rPr>
      </w:r>
    </w:p>
    <w:p w:rsidR="00000000" w:rsidDel="00000000" w:rsidP="00000000" w:rsidRDefault="00000000" w:rsidRPr="00000000" w14:paraId="00000021">
      <w:pPr>
        <w:keepNext w:val="1"/>
        <w:spacing w:after="240" w:before="240" w:lineRule="auto"/>
        <w:ind w:left="426"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tab/>
        <w:t xml:space="preserve">ECONOMIC AND FINANCIAL CAPACITY </w:t>
      </w:r>
    </w:p>
    <w:p w:rsidR="00000000" w:rsidDel="00000000" w:rsidP="00000000" w:rsidRDefault="00000000" w:rsidRPr="00000000" w14:paraId="00000022">
      <w:pPr>
        <w:keepNext w:val="1"/>
        <w:keepLines w:val="1"/>
        <w:widowControl w:val="0"/>
        <w:jc w:val="both"/>
        <w:rPr>
          <w:rFonts w:ascii="Times New Roman" w:cs="Times New Roman" w:eastAsia="Times New Roman" w:hAnsi="Times New Roman"/>
          <w:sz w:val="22"/>
          <w:szCs w:val="22"/>
        </w:rPr>
        <w:sectPr>
          <w:type w:val="continuous"/>
          <w:pgSz w:h="16838" w:w="11906" w:orient="portrait"/>
          <w:pgMar w:bottom="1134" w:top="1134" w:left="1134" w:right="1134" w:header="0" w:footer="217"/>
        </w:sectPr>
      </w:pPr>
      <w:r w:rsidDel="00000000" w:rsidR="00000000" w:rsidRPr="00000000">
        <w:rPr>
          <w:rFonts w:ascii="Times New Roman" w:cs="Times New Roman" w:eastAsia="Times New Roman" w:hAnsi="Times New Roman"/>
          <w:sz w:val="22"/>
          <w:szCs w:val="22"/>
          <w:rtl w:val="0"/>
        </w:rPr>
        <w:t xml:space="preserve">Please complete the following table of financial data based on your closed annual accounts and your latest projections. If annual accounts are not yet available for the current year or past year, please provide your latest estimates in the columns marked with **. Figures in all columns must be calculated on the same basis to allow a direct, year-on-year comparison to be made (or, if the basis has changed, please provide an explanation of the change as a footnote to the table). When the current ratio is set as selection criterion, for non-for-profit organisations the ratio has to be calculated without taking into account within the current liabilities the pre-financing received from donors for ongoing projects. Any other clarification or explanation which is judged necessary may also be provided.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bl>
      <w:tblPr>
        <w:tblStyle w:val="Table3"/>
        <w:tblW w:w="9637.0" w:type="dxa"/>
        <w:jc w:val="center"/>
        <w:tblLayout w:type="fixed"/>
        <w:tblLook w:val="0000"/>
      </w:tblPr>
      <w:tblGrid>
        <w:gridCol w:w="2199"/>
        <w:gridCol w:w="1301"/>
        <w:gridCol w:w="1181"/>
        <w:gridCol w:w="1301"/>
        <w:gridCol w:w="1064"/>
        <w:gridCol w:w="1301"/>
        <w:gridCol w:w="1290"/>
        <w:tblGridChange w:id="0">
          <w:tblGrid>
            <w:gridCol w:w="2199"/>
            <w:gridCol w:w="1301"/>
            <w:gridCol w:w="1181"/>
            <w:gridCol w:w="1301"/>
            <w:gridCol w:w="1064"/>
            <w:gridCol w:w="1301"/>
            <w:gridCol w:w="1290"/>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shd w:fill="f2f2f2" w:val="clear"/>
            <w:vAlign w:val="center"/>
          </w:tcPr>
          <w:p w:rsidR="00000000" w:rsidDel="00000000" w:rsidP="00000000" w:rsidRDefault="00000000" w:rsidRPr="00000000" w14:paraId="00000024">
            <w:pPr>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Financial data</w:t>
            </w:r>
          </w:p>
          <w:p w:rsidR="00000000" w:rsidDel="00000000" w:rsidP="00000000" w:rsidRDefault="00000000" w:rsidRPr="00000000" w14:paraId="00000025">
            <w:pPr>
              <w:widowControl w:val="0"/>
              <w:spacing w:after="6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Data requested in this table must be consistent with the selection criteria set in the Additional information about the contract notice</w:t>
            </w: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26">
            <w:pPr>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 years before last year</w:t>
            </w:r>
            <w:r w:rsidDel="00000000" w:rsidR="00000000" w:rsidRPr="00000000">
              <w:rPr>
                <w:rFonts w:ascii="Times New Roman" w:cs="Times New Roman" w:eastAsia="Times New Roman" w:hAnsi="Times New Roman"/>
                <w:b w:val="1"/>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027">
            <w:pPr>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highlight w:val="yellow"/>
                <w:rtl w:val="0"/>
              </w:rPr>
              <w:t xml:space="preserve">&lt;</w:t>
            </w:r>
            <w:r w:rsidDel="00000000" w:rsidR="00000000" w:rsidRPr="00000000">
              <w:rPr>
                <w:rFonts w:ascii="Times New Roman" w:cs="Times New Roman" w:eastAsia="Times New Roman" w:hAnsi="Times New Roman"/>
                <w:sz w:val="22"/>
                <w:szCs w:val="22"/>
                <w:highlight w:val="yellow"/>
                <w:rtl w:val="0"/>
              </w:rPr>
              <w:t xml:space="preserve">specify</w:t>
            </w:r>
            <w:r w:rsidDel="00000000" w:rsidR="00000000" w:rsidRPr="00000000">
              <w:rPr>
                <w:rFonts w:ascii="Times New Roman" w:cs="Times New Roman" w:eastAsia="Times New Roman" w:hAnsi="Times New Roman"/>
                <w:b w:val="1"/>
                <w:sz w:val="22"/>
                <w:szCs w:val="22"/>
                <w:highlight w:val="yellow"/>
                <w:rtl w:val="0"/>
              </w:rPr>
              <w:t xml:space="preserve">&gt;</w:t>
            </w:r>
            <w:r w:rsidDel="00000000" w:rsidR="00000000" w:rsidRPr="00000000">
              <w:rPr>
                <w:rtl w:val="0"/>
              </w:rPr>
            </w:r>
          </w:p>
          <w:p w:rsidR="00000000" w:rsidDel="00000000" w:rsidP="00000000" w:rsidRDefault="00000000" w:rsidRPr="00000000" w14:paraId="00000028">
            <w:pPr>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EUR</w:t>
            </w:r>
          </w:p>
        </w:tc>
        <w:tc>
          <w:tcPr>
            <w:tcBorders>
              <w:top w:color="000000" w:space="0" w:sz="12"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29">
            <w:pPr>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Year before last year</w:t>
            </w:r>
            <w:r w:rsidDel="00000000" w:rsidR="00000000" w:rsidRPr="00000000">
              <w:rPr>
                <w:rFonts w:ascii="Times New Roman" w:cs="Times New Roman" w:eastAsia="Times New Roman" w:hAnsi="Times New Roman"/>
                <w:b w:val="1"/>
                <w:sz w:val="22"/>
                <w:szCs w:val="22"/>
                <w:vertAlign w:val="superscript"/>
                <w:rtl w:val="0"/>
              </w:rPr>
              <w:t xml:space="preserve">5</w:t>
            </w:r>
            <w:r w:rsidDel="00000000" w:rsidR="00000000" w:rsidRPr="00000000">
              <w:rPr>
                <w:rFonts w:ascii="Times New Roman" w:cs="Times New Roman" w:eastAsia="Times New Roman" w:hAnsi="Times New Roman"/>
                <w:b w:val="1"/>
                <w:sz w:val="22"/>
                <w:szCs w:val="22"/>
                <w:rtl w:val="0"/>
              </w:rPr>
              <w:br w:type="textWrapping"/>
            </w:r>
            <w:r w:rsidDel="00000000" w:rsidR="00000000" w:rsidRPr="00000000">
              <w:rPr>
                <w:rFonts w:ascii="Times New Roman" w:cs="Times New Roman" w:eastAsia="Times New Roman" w:hAnsi="Times New Roman"/>
                <w:b w:val="1"/>
                <w:sz w:val="22"/>
                <w:szCs w:val="22"/>
                <w:highlight w:val="yellow"/>
                <w:rtl w:val="0"/>
              </w:rPr>
              <w:t xml:space="preserve">&lt;</w:t>
            </w:r>
            <w:r w:rsidDel="00000000" w:rsidR="00000000" w:rsidRPr="00000000">
              <w:rPr>
                <w:rFonts w:ascii="Times New Roman" w:cs="Times New Roman" w:eastAsia="Times New Roman" w:hAnsi="Times New Roman"/>
                <w:sz w:val="22"/>
                <w:szCs w:val="22"/>
                <w:highlight w:val="yellow"/>
                <w:rtl w:val="0"/>
              </w:rPr>
              <w:t xml:space="preserve">specify</w:t>
            </w:r>
            <w:r w:rsidDel="00000000" w:rsidR="00000000" w:rsidRPr="00000000">
              <w:rPr>
                <w:rFonts w:ascii="Times New Roman" w:cs="Times New Roman" w:eastAsia="Times New Roman" w:hAnsi="Times New Roman"/>
                <w:b w:val="1"/>
                <w:sz w:val="22"/>
                <w:szCs w:val="22"/>
                <w:highlight w:val="yellow"/>
                <w:rtl w:val="0"/>
              </w:rPr>
              <w:t xml:space="preserve">&gt;</w:t>
            </w:r>
            <w:r w:rsidDel="00000000" w:rsidR="00000000" w:rsidRPr="00000000">
              <w:rPr>
                <w:rtl w:val="0"/>
              </w:rPr>
            </w:r>
          </w:p>
          <w:p w:rsidR="00000000" w:rsidDel="00000000" w:rsidP="00000000" w:rsidRDefault="00000000" w:rsidRPr="00000000" w14:paraId="0000002A">
            <w:pPr>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EUR</w:t>
            </w:r>
          </w:p>
        </w:tc>
        <w:tc>
          <w:tcPr>
            <w:tcBorders>
              <w:top w:color="000000" w:space="0" w:sz="12"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2B">
            <w:pPr>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Last year</w:t>
            </w:r>
            <w:r w:rsidDel="00000000" w:rsidR="00000000" w:rsidRPr="00000000">
              <w:rPr>
                <w:rFonts w:ascii="Times New Roman" w:cs="Times New Roman" w:eastAsia="Times New Roman" w:hAnsi="Times New Roman"/>
                <w:b w:val="1"/>
                <w:sz w:val="22"/>
                <w:szCs w:val="22"/>
                <w:vertAlign w:val="superscript"/>
                <w:rtl w:val="0"/>
              </w:rPr>
              <w:t xml:space="preserve">5</w:t>
            </w:r>
            <w:r w:rsidDel="00000000" w:rsidR="00000000" w:rsidRPr="00000000">
              <w:rPr>
                <w:rFonts w:ascii="Times New Roman" w:cs="Times New Roman" w:eastAsia="Times New Roman" w:hAnsi="Times New Roman"/>
                <w:b w:val="1"/>
                <w:sz w:val="22"/>
                <w:szCs w:val="22"/>
                <w:rtl w:val="0"/>
              </w:rPr>
              <w:br w:type="textWrapping"/>
            </w:r>
            <w:r w:rsidDel="00000000" w:rsidR="00000000" w:rsidRPr="00000000">
              <w:rPr>
                <w:rFonts w:ascii="Times New Roman" w:cs="Times New Roman" w:eastAsia="Times New Roman" w:hAnsi="Times New Roman"/>
                <w:b w:val="1"/>
                <w:sz w:val="22"/>
                <w:szCs w:val="22"/>
                <w:highlight w:val="yellow"/>
                <w:rtl w:val="0"/>
              </w:rPr>
              <w:t xml:space="preserve">&lt;</w:t>
            </w:r>
            <w:r w:rsidDel="00000000" w:rsidR="00000000" w:rsidRPr="00000000">
              <w:rPr>
                <w:rFonts w:ascii="Times New Roman" w:cs="Times New Roman" w:eastAsia="Times New Roman" w:hAnsi="Times New Roman"/>
                <w:sz w:val="22"/>
                <w:szCs w:val="22"/>
                <w:highlight w:val="yellow"/>
                <w:rtl w:val="0"/>
              </w:rPr>
              <w:t xml:space="preserve">specify</w:t>
            </w:r>
            <w:r w:rsidDel="00000000" w:rsidR="00000000" w:rsidRPr="00000000">
              <w:rPr>
                <w:rFonts w:ascii="Times New Roman" w:cs="Times New Roman" w:eastAsia="Times New Roman" w:hAnsi="Times New Roman"/>
                <w:b w:val="1"/>
                <w:sz w:val="22"/>
                <w:szCs w:val="22"/>
                <w:highlight w:val="yellow"/>
                <w:rtl w:val="0"/>
              </w:rPr>
              <w:t xml:space="preserve">&gt;</w:t>
            </w:r>
            <w:r w:rsidDel="00000000" w:rsidR="00000000" w:rsidRPr="00000000">
              <w:rPr>
                <w:rtl w:val="0"/>
              </w:rPr>
            </w:r>
          </w:p>
          <w:p w:rsidR="00000000" w:rsidDel="00000000" w:rsidP="00000000" w:rsidRDefault="00000000" w:rsidRPr="00000000" w14:paraId="0000002C">
            <w:pPr>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EUR</w:t>
            </w:r>
          </w:p>
        </w:tc>
        <w:tc>
          <w:tcPr>
            <w:tcBorders>
              <w:top w:color="000000" w:space="0" w:sz="12"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2D">
            <w:pPr>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Average</w:t>
            </w:r>
            <w:r w:rsidDel="00000000" w:rsidR="00000000" w:rsidRPr="00000000">
              <w:rPr>
                <w:rFonts w:ascii="Times New Roman" w:cs="Times New Roman" w:eastAsia="Times New Roman" w:hAnsi="Times New Roman"/>
                <w:b w:val="1"/>
                <w:sz w:val="22"/>
                <w:szCs w:val="22"/>
                <w:vertAlign w:val="superscript"/>
              </w:rPr>
              <w:footnoteReference w:customMarkFollows="0" w:id="2"/>
            </w:r>
            <w:r w:rsidDel="00000000" w:rsidR="00000000" w:rsidRPr="00000000">
              <w:rPr>
                <w:rFonts w:ascii="Times New Roman" w:cs="Times New Roman" w:eastAsia="Times New Roman" w:hAnsi="Times New Roman"/>
                <w:b w:val="1"/>
                <w:sz w:val="22"/>
                <w:szCs w:val="22"/>
                <w:rtl w:val="0"/>
              </w:rPr>
              <w:br w:type="textWrapping"/>
              <w:t xml:space="preserve">EUR</w:t>
            </w:r>
          </w:p>
        </w:tc>
        <w:tc>
          <w:tcPr>
            <w:tcBorders>
              <w:top w:color="000000" w:space="0" w:sz="12"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2E">
            <w:pPr>
              <w:widowControl w:val="0"/>
              <w:spacing w:after="60" w:before="60" w:lineRule="auto"/>
              <w:jc w:val="center"/>
              <w:rPr>
                <w:rFonts w:ascii="Times New Roman" w:cs="Times New Roman" w:eastAsia="Times New Roman" w:hAnsi="Times New Roman"/>
                <w:b w:val="1"/>
                <w:sz w:val="22"/>
                <w:szCs w:val="22"/>
                <w:highlight w:val="lightGray"/>
              </w:rPr>
            </w:pPr>
            <w:r w:rsidDel="00000000" w:rsidR="00000000" w:rsidRPr="00000000">
              <w:rPr>
                <w:rFonts w:ascii="Times New Roman" w:cs="Times New Roman" w:eastAsia="Times New Roman" w:hAnsi="Times New Roman"/>
                <w:b w:val="1"/>
                <w:sz w:val="22"/>
                <w:szCs w:val="22"/>
                <w:highlight w:val="lightGray"/>
                <w:rtl w:val="0"/>
              </w:rPr>
              <w:t xml:space="preserve">[Past</w:t>
            </w:r>
            <w:r w:rsidDel="00000000" w:rsidR="00000000" w:rsidRPr="00000000">
              <w:rPr>
                <w:rFonts w:ascii="Times New Roman" w:cs="Times New Roman" w:eastAsia="Times New Roman" w:hAnsi="Times New Roman"/>
                <w:b w:val="1"/>
                <w:strike w:val="1"/>
                <w:sz w:val="22"/>
                <w:szCs w:val="22"/>
                <w:highlight w:val="lightGray"/>
                <w:rtl w:val="0"/>
              </w:rPr>
              <w:t xml:space="preserve"> </w:t>
            </w:r>
            <w:r w:rsidDel="00000000" w:rsidR="00000000" w:rsidRPr="00000000">
              <w:rPr>
                <w:rFonts w:ascii="Times New Roman" w:cs="Times New Roman" w:eastAsia="Times New Roman" w:hAnsi="Times New Roman"/>
                <w:b w:val="1"/>
                <w:sz w:val="22"/>
                <w:szCs w:val="22"/>
                <w:highlight w:val="lightGray"/>
                <w:rtl w:val="0"/>
              </w:rPr>
              <w:t xml:space="preserve">year</w:t>
            </w:r>
          </w:p>
          <w:p w:rsidR="00000000" w:rsidDel="00000000" w:rsidP="00000000" w:rsidRDefault="00000000" w:rsidRPr="00000000" w14:paraId="0000002F">
            <w:pPr>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highlight w:val="lightGray"/>
                <w:rtl w:val="0"/>
              </w:rPr>
              <w:t xml:space="preserve">EUR]</w:t>
            </w:r>
            <w:r w:rsidDel="00000000" w:rsidR="00000000" w:rsidRPr="00000000">
              <w:rPr>
                <w:rFonts w:ascii="Times New Roman" w:cs="Times New Roman" w:eastAsia="Times New Roman" w:hAnsi="Times New Roman"/>
                <w:b w:val="1"/>
                <w:sz w:val="22"/>
                <w:szCs w:val="22"/>
                <w:rtl w:val="0"/>
              </w:rPr>
              <w:t xml:space="preserve">**</w:t>
            </w:r>
          </w:p>
        </w:tc>
        <w:tc>
          <w:tcPr>
            <w:tcBorders>
              <w:top w:color="000000" w:space="0" w:sz="12" w:val="single"/>
              <w:left w:color="000000" w:space="0" w:sz="6" w:val="single"/>
              <w:bottom w:color="000000" w:space="0" w:sz="6" w:val="single"/>
              <w:right w:color="000000" w:space="0" w:sz="12" w:val="single"/>
            </w:tcBorders>
            <w:shd w:fill="f2f2f2" w:val="clear"/>
            <w:vAlign w:val="center"/>
          </w:tcPr>
          <w:p w:rsidR="00000000" w:rsidDel="00000000" w:rsidP="00000000" w:rsidRDefault="00000000" w:rsidRPr="00000000" w14:paraId="00000030">
            <w:pPr>
              <w:widowControl w:val="0"/>
              <w:spacing w:after="60" w:before="60" w:lineRule="auto"/>
              <w:jc w:val="center"/>
              <w:rPr>
                <w:rFonts w:ascii="Times New Roman" w:cs="Times New Roman" w:eastAsia="Times New Roman" w:hAnsi="Times New Roman"/>
                <w:b w:val="1"/>
                <w:sz w:val="22"/>
                <w:szCs w:val="22"/>
                <w:highlight w:val="lightGray"/>
              </w:rPr>
            </w:pPr>
            <w:r w:rsidDel="00000000" w:rsidR="00000000" w:rsidRPr="00000000">
              <w:rPr>
                <w:rFonts w:ascii="Times New Roman" w:cs="Times New Roman" w:eastAsia="Times New Roman" w:hAnsi="Times New Roman"/>
                <w:b w:val="1"/>
                <w:sz w:val="22"/>
                <w:szCs w:val="22"/>
                <w:highlight w:val="lightGray"/>
                <w:rtl w:val="0"/>
              </w:rPr>
              <w:t xml:space="preserve">[Current</w:t>
            </w:r>
          </w:p>
          <w:p w:rsidR="00000000" w:rsidDel="00000000" w:rsidP="00000000" w:rsidRDefault="00000000" w:rsidRPr="00000000" w14:paraId="00000031">
            <w:pPr>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highlight w:val="lightGray"/>
                <w:rtl w:val="0"/>
              </w:rPr>
              <w:t xml:space="preserve">year</w:t>
              <w:br w:type="textWrapping"/>
              <w:t xml:space="preserve">EUR</w:t>
            </w:r>
            <w:r w:rsidDel="00000000" w:rsidR="00000000" w:rsidRPr="00000000">
              <w:rPr>
                <w:rFonts w:ascii="Times New Roman" w:cs="Times New Roman" w:eastAsia="Times New Roman" w:hAnsi="Times New Roman"/>
                <w:b w:val="1"/>
                <w:sz w:val="22"/>
                <w:szCs w:val="22"/>
                <w:rtl w:val="0"/>
              </w:rPr>
              <w:t xml:space="preserve">]**</w:t>
            </w:r>
          </w:p>
        </w:tc>
      </w:tr>
      <w:tr>
        <w:trPr>
          <w:cantSplit w:val="0"/>
          <w:tblHeader w:val="0"/>
        </w:trPr>
        <w:tc>
          <w:tcPr>
            <w:tcBorders>
              <w:top w:color="000000" w:space="0" w:sz="6" w:val="single"/>
              <w:left w:color="000000" w:space="0" w:sz="12" w:val="single"/>
              <w:bottom w:color="000000" w:space="0" w:sz="4" w:val="single"/>
              <w:right w:color="000000" w:space="0" w:sz="6" w:val="single"/>
            </w:tcBorders>
            <w:vAlign w:val="center"/>
          </w:tcPr>
          <w:p w:rsidR="00000000" w:rsidDel="00000000" w:rsidP="00000000" w:rsidRDefault="00000000" w:rsidRPr="00000000" w14:paraId="00000032">
            <w:pPr>
              <w:widowControl w:val="0"/>
              <w:spacing w:after="60" w:before="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Annual turnover</w:t>
            </w:r>
            <w:r w:rsidDel="00000000" w:rsidR="00000000" w:rsidRPr="00000000">
              <w:rPr>
                <w:rFonts w:ascii="Times New Roman" w:cs="Times New Roman" w:eastAsia="Times New Roman" w:hAnsi="Times New Roman"/>
                <w:sz w:val="22"/>
                <w:szCs w:val="22"/>
                <w:vertAlign w:val="superscript"/>
              </w:rPr>
              <w:footnoteReference w:customMarkFollows="0" w:id="3"/>
            </w:r>
            <w:r w:rsidDel="00000000" w:rsidR="00000000" w:rsidRPr="00000000">
              <w:rPr>
                <w:rFonts w:ascii="Times New Roman" w:cs="Times New Roman" w:eastAsia="Times New Roman" w:hAnsi="Times New Roman"/>
                <w:sz w:val="22"/>
                <w:szCs w:val="22"/>
                <w:rtl w:val="0"/>
              </w:rPr>
              <w:t xml:space="preserve">, excluding this contract</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33">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34">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35">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6">
            <w:pPr>
              <w:widowControl w:val="0"/>
              <w:spacing w:after="60" w:before="60" w:lineRule="auto"/>
              <w:rPr>
                <w:rFonts w:ascii="Times New Roman" w:cs="Times New Roman" w:eastAsia="Times New Roman" w:hAnsi="Times New Roman"/>
                <w:strike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7">
            <w:pPr>
              <w:widowControl w:val="0"/>
              <w:spacing w:after="60" w:before="60" w:lineRule="auto"/>
              <w:rPr>
                <w:rFonts w:ascii="Times New Roman" w:cs="Times New Roman" w:eastAsia="Times New Roman" w:hAnsi="Times New Roman"/>
                <w:strike w:val="1"/>
                <w:sz w:val="22"/>
                <w:szCs w:val="22"/>
              </w:rPr>
            </w:pPr>
            <w:r w:rsidDel="00000000" w:rsidR="00000000" w:rsidRPr="00000000">
              <w:rPr>
                <w:rtl w:val="0"/>
              </w:rPr>
            </w:r>
          </w:p>
        </w:tc>
        <w:tc>
          <w:tcPr>
            <w:tcBorders>
              <w:top w:color="000000" w:space="0" w:sz="6" w:val="single"/>
              <w:left w:color="000000" w:space="0" w:sz="6" w:val="single"/>
              <w:bottom w:color="000000" w:space="0" w:sz="4" w:val="single"/>
              <w:right w:color="000000" w:space="0" w:sz="12" w:val="single"/>
            </w:tcBorders>
            <w:vAlign w:val="center"/>
          </w:tcPr>
          <w:p w:rsidR="00000000" w:rsidDel="00000000" w:rsidP="00000000" w:rsidRDefault="00000000" w:rsidRPr="00000000" w14:paraId="00000038">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039">
            <w:pPr>
              <w:widowControl w:val="0"/>
              <w:spacing w:after="60" w:before="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Current assets</w:t>
            </w:r>
            <w:r w:rsidDel="00000000" w:rsidR="00000000" w:rsidRPr="00000000">
              <w:rPr>
                <w:rFonts w:ascii="Times New Roman" w:cs="Times New Roman" w:eastAsia="Times New Roman" w:hAnsi="Times New Roman"/>
                <w:sz w:val="22"/>
                <w:szCs w:val="22"/>
                <w:vertAlign w:val="superscript"/>
              </w:rPr>
              <w:footnoteReference w:customMarkFollows="0" w:id="4"/>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A">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B">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C">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D">
            <w:pPr>
              <w:widowControl w:val="0"/>
              <w:spacing w:after="60" w:before="60" w:lineRule="auto"/>
              <w:rPr>
                <w:rFonts w:ascii="Times New Roman" w:cs="Times New Roman" w:eastAsia="Times New Roman" w:hAnsi="Times New Roman"/>
                <w:strike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E">
            <w:pPr>
              <w:widowControl w:val="0"/>
              <w:spacing w:after="60" w:before="60" w:lineRule="auto"/>
              <w:rPr>
                <w:rFonts w:ascii="Times New Roman" w:cs="Times New Roman" w:eastAsia="Times New Roman" w:hAnsi="Times New Roman"/>
                <w:strike w:val="1"/>
                <w:sz w:val="22"/>
                <w:szCs w:val="22"/>
              </w:rPr>
            </w:pPr>
            <w:r w:rsidDel="00000000" w:rsidR="00000000" w:rsidRPr="00000000">
              <w:rPr>
                <w:rtl w:val="0"/>
              </w:rPr>
            </w:r>
          </w:p>
        </w:tc>
        <w:tc>
          <w:tcPr>
            <w:tcBorders>
              <w:top w:color="000000" w:space="0" w:sz="4"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03F">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040">
            <w:pPr>
              <w:widowControl w:val="0"/>
              <w:spacing w:after="60" w:before="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Current liabilities</w:t>
            </w:r>
            <w:r w:rsidDel="00000000" w:rsidR="00000000" w:rsidRPr="00000000">
              <w:rPr>
                <w:rFonts w:ascii="Times New Roman" w:cs="Times New Roman" w:eastAsia="Times New Roman" w:hAnsi="Times New Roman"/>
                <w:sz w:val="22"/>
                <w:szCs w:val="22"/>
                <w:vertAlign w:val="superscript"/>
              </w:rPr>
              <w:footnoteReference w:customMarkFollows="0" w:id="5"/>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1">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2">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3">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44">
            <w:pPr>
              <w:widowControl w:val="0"/>
              <w:spacing w:after="60" w:before="60" w:lineRule="auto"/>
              <w:rPr>
                <w:rFonts w:ascii="Times New Roman" w:cs="Times New Roman" w:eastAsia="Times New Roman" w:hAnsi="Times New Roman"/>
                <w:strike w:val="1"/>
                <w:sz w:val="22"/>
                <w:szCs w:val="22"/>
                <w:highlight w:val="darkGray"/>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45">
            <w:pPr>
              <w:widowControl w:val="0"/>
              <w:spacing w:after="60" w:before="60" w:lineRule="auto"/>
              <w:rPr>
                <w:rFonts w:ascii="Times New Roman" w:cs="Times New Roman" w:eastAsia="Times New Roman" w:hAnsi="Times New Roman"/>
                <w:strike w:val="1"/>
                <w:sz w:val="22"/>
                <w:szCs w:val="22"/>
                <w:highlight w:val="darkGray"/>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vAlign w:val="center"/>
          </w:tcPr>
          <w:p w:rsidR="00000000" w:rsidDel="00000000" w:rsidP="00000000" w:rsidRDefault="00000000" w:rsidRPr="00000000" w14:paraId="00000046">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6" w:val="single"/>
            </w:tcBorders>
            <w:vAlign w:val="center"/>
          </w:tcPr>
          <w:p w:rsidR="00000000" w:rsidDel="00000000" w:rsidP="00000000" w:rsidRDefault="00000000" w:rsidRPr="00000000" w14:paraId="00000047">
            <w:pPr>
              <w:widowControl w:val="0"/>
              <w:spacing w:after="60" w:before="60" w:lineRule="auto"/>
              <w:rPr>
                <w:rFonts w:ascii="Times New Roman" w:cs="Times New Roman" w:eastAsia="Times New Roman" w:hAnsi="Times New Roman"/>
                <w:sz w:val="22"/>
                <w:szCs w:val="22"/>
                <w:highlight w:val="lightGray"/>
              </w:rPr>
            </w:pPr>
            <w:r w:rsidDel="00000000" w:rsidR="00000000" w:rsidRPr="00000000">
              <w:rPr>
                <w:rFonts w:ascii="Times New Roman" w:cs="Times New Roman" w:eastAsia="Times New Roman" w:hAnsi="Times New Roman"/>
                <w:sz w:val="22"/>
                <w:szCs w:val="22"/>
                <w:highlight w:val="lightGray"/>
                <w:rtl w:val="0"/>
              </w:rPr>
              <w:t xml:space="preserve">[Current ratio (current assets/current liabilities)</w:t>
            </w:r>
          </w:p>
        </w:tc>
        <w:tc>
          <w:tcPr>
            <w:tcBorders>
              <w:top w:color="000000" w:space="0" w:sz="6" w:val="single"/>
              <w:left w:color="000000" w:space="0" w:sz="6" w:val="single"/>
              <w:bottom w:color="000000" w:space="0" w:sz="12" w:val="single"/>
              <w:right w:color="000000" w:space="0" w:sz="6" w:val="single"/>
            </w:tcBorders>
            <w:vAlign w:val="center"/>
          </w:tcPr>
          <w:p w:rsidR="00000000" w:rsidDel="00000000" w:rsidP="00000000" w:rsidRDefault="00000000" w:rsidRPr="00000000" w14:paraId="00000048">
            <w:pPr>
              <w:widowControl w:val="0"/>
              <w:spacing w:after="60" w:before="60" w:lineRule="auto"/>
              <w:jc w:val="center"/>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Not applicable</w:t>
            </w:r>
          </w:p>
        </w:tc>
        <w:tc>
          <w:tcPr>
            <w:tcBorders>
              <w:top w:color="000000" w:space="0" w:sz="6" w:val="single"/>
              <w:left w:color="000000" w:space="0" w:sz="6" w:val="single"/>
              <w:bottom w:color="000000" w:space="0" w:sz="12" w:val="single"/>
              <w:right w:color="000000" w:space="0" w:sz="6" w:val="single"/>
            </w:tcBorders>
            <w:vAlign w:val="center"/>
          </w:tcPr>
          <w:p w:rsidR="00000000" w:rsidDel="00000000" w:rsidP="00000000" w:rsidRDefault="00000000" w:rsidRPr="00000000" w14:paraId="00000049">
            <w:pPr>
              <w:widowControl w:val="0"/>
              <w:spacing w:after="60" w:before="60" w:lineRule="auto"/>
              <w:jc w:val="center"/>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Not applicable</w:t>
            </w:r>
          </w:p>
        </w:tc>
        <w:tc>
          <w:tcPr>
            <w:tcBorders>
              <w:top w:color="000000" w:space="0" w:sz="6" w:val="single"/>
              <w:left w:color="000000" w:space="0" w:sz="6" w:val="single"/>
              <w:bottom w:color="000000" w:space="0" w:sz="12" w:val="single"/>
              <w:right w:color="000000" w:space="0" w:sz="6" w:val="single"/>
            </w:tcBorders>
            <w:vAlign w:val="center"/>
          </w:tcPr>
          <w:p w:rsidR="00000000" w:rsidDel="00000000" w:rsidP="00000000" w:rsidRDefault="00000000" w:rsidRPr="00000000" w14:paraId="0000004A">
            <w:pPr>
              <w:widowControl w:val="0"/>
              <w:spacing w:after="60" w:before="60" w:lineRule="auto"/>
              <w:rPr>
                <w:rFonts w:ascii="Times New Roman" w:cs="Times New Roman" w:eastAsia="Times New Roman" w:hAnsi="Times New Roman"/>
                <w:highlight w:val="lightGray"/>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ffffff" w:val="clear"/>
            <w:vAlign w:val="center"/>
          </w:tcPr>
          <w:p w:rsidR="00000000" w:rsidDel="00000000" w:rsidP="00000000" w:rsidRDefault="00000000" w:rsidRPr="00000000" w14:paraId="0000004B">
            <w:pPr>
              <w:widowControl w:val="0"/>
              <w:spacing w:after="60" w:before="60" w:lineRule="auto"/>
              <w:jc w:val="center"/>
              <w:rPr>
                <w:rFonts w:ascii="Times New Roman" w:cs="Times New Roman" w:eastAsia="Times New Roman" w:hAnsi="Times New Roman"/>
                <w:strike w:val="1"/>
                <w:highlight w:val="lightGray"/>
              </w:rPr>
            </w:pPr>
            <w:r w:rsidDel="00000000" w:rsidR="00000000" w:rsidRPr="00000000">
              <w:rPr>
                <w:rFonts w:ascii="Times New Roman" w:cs="Times New Roman" w:eastAsia="Times New Roman" w:hAnsi="Times New Roman"/>
                <w:highlight w:val="lightGray"/>
                <w:rtl w:val="0"/>
              </w:rPr>
              <w:t xml:space="preserve">Not applicable</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ffffff" w:val="clear"/>
            <w:vAlign w:val="center"/>
          </w:tcPr>
          <w:p w:rsidR="00000000" w:rsidDel="00000000" w:rsidP="00000000" w:rsidRDefault="00000000" w:rsidRPr="00000000" w14:paraId="0000004C">
            <w:pPr>
              <w:widowControl w:val="0"/>
              <w:spacing w:after="60" w:before="60" w:lineRule="auto"/>
              <w:jc w:val="center"/>
              <w:rPr>
                <w:rFonts w:ascii="Times New Roman" w:cs="Times New Roman" w:eastAsia="Times New Roman" w:hAnsi="Times New Roman"/>
                <w:strike w:val="1"/>
                <w:highlight w:val="lightGray"/>
              </w:rPr>
            </w:pPr>
            <w:r w:rsidDel="00000000" w:rsidR="00000000" w:rsidRPr="00000000">
              <w:rPr>
                <w:rFonts w:ascii="Times New Roman" w:cs="Times New Roman" w:eastAsia="Times New Roman" w:hAnsi="Times New Roman"/>
                <w:highlight w:val="lightGray"/>
                <w:rtl w:val="0"/>
              </w:rPr>
              <w:t xml:space="preserve">Not applicable</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shd w:fill="auto" w:val="clear"/>
            <w:vAlign w:val="center"/>
          </w:tcPr>
          <w:p w:rsidR="00000000" w:rsidDel="00000000" w:rsidP="00000000" w:rsidRDefault="00000000" w:rsidRPr="00000000" w14:paraId="0000004D">
            <w:pPr>
              <w:widowControl w:val="0"/>
              <w:spacing w:after="60" w:before="60" w:lineRule="auto"/>
              <w:jc w:val="center"/>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Not applicable]</w:t>
            </w:r>
          </w:p>
        </w:tc>
      </w:tr>
    </w:tbl>
    <w:p w:rsidR="00000000" w:rsidDel="00000000" w:rsidP="00000000" w:rsidRDefault="00000000" w:rsidRPr="00000000" w14:paraId="0000004E">
      <w:pPr>
        <w:rPr/>
        <w:sectPr>
          <w:footerReference r:id="rId11" w:type="default"/>
          <w:type w:val="continuous"/>
          <w:pgSz w:h="16838" w:w="11906" w:orient="portrait"/>
          <w:pgMar w:bottom="1134" w:top="1134" w:left="1134" w:right="1134" w:header="0" w:footer="217"/>
        </w:sectPr>
      </w:pPr>
      <w:r w:rsidDel="00000000" w:rsidR="00000000" w:rsidRPr="00000000">
        <w:rPr>
          <w:rtl w:val="0"/>
        </w:rPr>
      </w:r>
    </w:p>
    <w:p w:rsidR="00000000" w:rsidDel="00000000" w:rsidP="00000000" w:rsidRDefault="00000000" w:rsidRPr="00000000" w14:paraId="0000004F">
      <w:pPr>
        <w:keepNext w:val="1"/>
        <w:keepLines w:val="1"/>
        <w:tabs>
          <w:tab w:val="left" w:pos="426"/>
        </w:tabs>
        <w:spacing w:after="12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tab/>
        <w:t xml:space="preserve">STAFF </w:t>
      </w:r>
    </w:p>
    <w:p w:rsidR="00000000" w:rsidDel="00000000" w:rsidP="00000000" w:rsidRDefault="00000000" w:rsidRPr="00000000" w14:paraId="00000050">
      <w:pPr>
        <w:keepNext w:val="1"/>
        <w:keepLines w:val="1"/>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provide the following statistics on staff for the current year and the two previous years.</w:t>
      </w:r>
    </w:p>
    <w:tbl>
      <w:tblPr>
        <w:tblStyle w:val="Table4"/>
        <w:tblW w:w="14567.0" w:type="dxa"/>
        <w:jc w:val="left"/>
        <w:tblInd w:w="105.0" w:type="pct"/>
        <w:tblLayout w:type="fixed"/>
        <w:tblLook w:val="0000"/>
      </w:tblPr>
      <w:tblGrid>
        <w:gridCol w:w="1995"/>
        <w:gridCol w:w="1520"/>
        <w:gridCol w:w="1674"/>
        <w:gridCol w:w="1489"/>
        <w:gridCol w:w="1505"/>
        <w:gridCol w:w="1657"/>
        <w:gridCol w:w="1535"/>
        <w:gridCol w:w="1628"/>
        <w:gridCol w:w="1564"/>
        <w:tblGridChange w:id="0">
          <w:tblGrid>
            <w:gridCol w:w="1995"/>
            <w:gridCol w:w="1520"/>
            <w:gridCol w:w="1674"/>
            <w:gridCol w:w="1489"/>
            <w:gridCol w:w="1505"/>
            <w:gridCol w:w="1657"/>
            <w:gridCol w:w="1535"/>
            <w:gridCol w:w="1628"/>
            <w:gridCol w:w="1564"/>
          </w:tblGrid>
        </w:tblGridChange>
      </w:tblGrid>
      <w:tr>
        <w:trPr>
          <w:cantSplit w:val="0"/>
          <w:trHeight w:val="284" w:hRule="atLeast"/>
          <w:tblHeader w:val="0"/>
        </w:trPr>
        <w:tc>
          <w:tcPr>
            <w:tcBorders>
              <w:top w:color="000000" w:space="0" w:sz="12" w:val="single"/>
              <w:left w:color="000000" w:space="0" w:sz="12" w:val="single"/>
              <w:bottom w:color="000000" w:space="0" w:sz="6" w:val="single"/>
              <w:right w:color="000000" w:space="0" w:sz="6" w:val="single"/>
            </w:tcBorders>
            <w:shd w:fill="f2f2f2" w:val="clear"/>
            <w:vAlign w:val="center"/>
          </w:tcPr>
          <w:p w:rsidR="00000000" w:rsidDel="00000000" w:rsidP="00000000" w:rsidRDefault="00000000" w:rsidRPr="00000000" w14:paraId="00000051">
            <w:pPr>
              <w:keepNext w:val="1"/>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Annual manpower</w:t>
            </w:r>
          </w:p>
        </w:tc>
        <w:tc>
          <w:tcPr>
            <w:gridSpan w:val="2"/>
            <w:tcBorders>
              <w:top w:color="000000" w:space="0" w:sz="12"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52">
            <w:pPr>
              <w:keepNext w:val="1"/>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Year before past year</w:t>
            </w:r>
          </w:p>
        </w:tc>
        <w:tc>
          <w:tcPr>
            <w:gridSpan w:val="2"/>
            <w:tcBorders>
              <w:top w:color="000000" w:space="0" w:sz="12"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54">
            <w:pPr>
              <w:keepNext w:val="1"/>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Past year</w:t>
            </w:r>
          </w:p>
        </w:tc>
        <w:tc>
          <w:tcPr>
            <w:gridSpan w:val="2"/>
            <w:tcBorders>
              <w:top w:color="000000" w:space="0" w:sz="12"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56">
            <w:pPr>
              <w:keepNext w:val="1"/>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Current year</w:t>
            </w:r>
          </w:p>
        </w:tc>
        <w:tc>
          <w:tcPr>
            <w:gridSpan w:val="2"/>
            <w:tcBorders>
              <w:top w:color="000000" w:space="0" w:sz="12" w:val="single"/>
              <w:left w:color="000000" w:space="0" w:sz="6" w:val="single"/>
              <w:bottom w:color="000000" w:space="0" w:sz="6" w:val="single"/>
              <w:right w:color="000000" w:space="0" w:sz="12" w:val="single"/>
            </w:tcBorders>
            <w:shd w:fill="f2f2f2" w:val="clear"/>
            <w:vAlign w:val="center"/>
          </w:tcPr>
          <w:p w:rsidR="00000000" w:rsidDel="00000000" w:rsidP="00000000" w:rsidRDefault="00000000" w:rsidRPr="00000000" w14:paraId="00000058">
            <w:pPr>
              <w:keepNext w:val="1"/>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Period average</w:t>
            </w:r>
          </w:p>
        </w:tc>
      </w:tr>
      <w:tr>
        <w:trPr>
          <w:cantSplit w:val="0"/>
          <w:trHeight w:val="284" w:hRule="atLeast"/>
          <w:tblHeader w:val="0"/>
        </w:trPr>
        <w:tc>
          <w:tcPr>
            <w:tcBorders>
              <w:top w:color="000000" w:space="0" w:sz="6" w:val="single"/>
              <w:left w:color="000000" w:space="0" w:sz="12" w:val="single"/>
              <w:bottom w:color="000000" w:space="0" w:sz="6" w:val="single"/>
              <w:right w:color="000000" w:space="0" w:sz="6" w:val="single"/>
            </w:tcBorders>
            <w:shd w:fill="f2f2f2" w:val="clear"/>
            <w:vAlign w:val="center"/>
          </w:tcPr>
          <w:p w:rsidR="00000000" w:rsidDel="00000000" w:rsidP="00000000" w:rsidRDefault="00000000" w:rsidRPr="00000000" w14:paraId="0000005A">
            <w:pPr>
              <w:keepNext w:val="1"/>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5B">
            <w:pPr>
              <w:keepNext w:val="1"/>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Overall</w:t>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5C">
            <w:pPr>
              <w:keepNext w:val="1"/>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Relevant fields</w:t>
            </w:r>
            <w:r w:rsidDel="00000000" w:rsidR="00000000" w:rsidRPr="00000000">
              <w:rPr>
                <w:rFonts w:ascii="Times New Roman" w:cs="Times New Roman" w:eastAsia="Times New Roman" w:hAnsi="Times New Roman"/>
                <w:b w:val="1"/>
                <w:sz w:val="22"/>
                <w:szCs w:val="22"/>
                <w:vertAlign w:val="superscript"/>
              </w:rPr>
              <w:footnoteReference w:customMarkFollows="0" w:id="6"/>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5D">
            <w:pPr>
              <w:keepNext w:val="1"/>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Overall</w:t>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5E">
            <w:pPr>
              <w:keepNext w:val="1"/>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Relevant fields</w:t>
            </w:r>
            <w:r w:rsidDel="00000000" w:rsidR="00000000" w:rsidRPr="00000000">
              <w:rPr>
                <w:rFonts w:ascii="Times New Roman" w:cs="Times New Roman" w:eastAsia="Times New Roman" w:hAnsi="Times New Roman"/>
                <w:b w:val="1"/>
                <w:sz w:val="22"/>
                <w:szCs w:val="22"/>
                <w:vertAlign w:val="superscript"/>
                <w:rtl w:val="0"/>
              </w:rPr>
              <w:t xml:space="preserve">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5F">
            <w:pPr>
              <w:keepNext w:val="1"/>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Overall</w:t>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60">
            <w:pPr>
              <w:keepNext w:val="1"/>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Relevant fields</w:t>
            </w:r>
            <w:r w:rsidDel="00000000" w:rsidR="00000000" w:rsidRPr="00000000">
              <w:rPr>
                <w:rFonts w:ascii="Times New Roman" w:cs="Times New Roman" w:eastAsia="Times New Roman" w:hAnsi="Times New Roman"/>
                <w:b w:val="1"/>
                <w:sz w:val="22"/>
                <w:szCs w:val="22"/>
                <w:vertAlign w:val="superscript"/>
                <w:rtl w:val="0"/>
              </w:rPr>
              <w:t xml:space="preserve">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61">
            <w:pPr>
              <w:keepNext w:val="1"/>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Overall</w:t>
            </w:r>
          </w:p>
        </w:tc>
        <w:tc>
          <w:tcPr>
            <w:tcBorders>
              <w:top w:color="000000" w:space="0" w:sz="6" w:val="single"/>
              <w:left w:color="000000" w:space="0" w:sz="6" w:val="single"/>
              <w:bottom w:color="000000" w:space="0" w:sz="6" w:val="single"/>
              <w:right w:color="000000" w:space="0" w:sz="12" w:val="single"/>
            </w:tcBorders>
            <w:shd w:fill="f2f2f2" w:val="clear"/>
            <w:vAlign w:val="center"/>
          </w:tcPr>
          <w:p w:rsidR="00000000" w:rsidDel="00000000" w:rsidP="00000000" w:rsidRDefault="00000000" w:rsidRPr="00000000" w14:paraId="00000062">
            <w:pPr>
              <w:keepNext w:val="1"/>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Relevant fields</w:t>
            </w:r>
            <w:r w:rsidDel="00000000" w:rsidR="00000000" w:rsidRPr="00000000">
              <w:rPr>
                <w:rFonts w:ascii="Times New Roman" w:cs="Times New Roman" w:eastAsia="Times New Roman" w:hAnsi="Times New Roman"/>
                <w:b w:val="1"/>
                <w:sz w:val="22"/>
                <w:szCs w:val="22"/>
                <w:vertAlign w:val="superscript"/>
                <w:rtl w:val="0"/>
              </w:rPr>
              <w:t xml:space="preserve">11</w:t>
            </w:r>
            <w:r w:rsidDel="00000000" w:rsidR="00000000" w:rsidRPr="00000000">
              <w:rPr>
                <w:rtl w:val="0"/>
              </w:rPr>
            </w:r>
          </w:p>
        </w:tc>
      </w:tr>
      <w:tr>
        <w:trPr>
          <w:cantSplit w:val="0"/>
          <w:trHeight w:val="637" w:hRule="atLeast"/>
          <w:tblHeader w:val="0"/>
        </w:trPr>
        <w:tc>
          <w:tcPr>
            <w:tcBorders>
              <w:top w:color="000000" w:space="0" w:sz="6" w:val="single"/>
              <w:left w:color="000000" w:space="0" w:sz="12" w:val="single"/>
              <w:right w:color="000000" w:space="0" w:sz="6" w:val="single"/>
            </w:tcBorders>
            <w:vAlign w:val="center"/>
          </w:tcPr>
          <w:p w:rsidR="00000000" w:rsidDel="00000000" w:rsidP="00000000" w:rsidRDefault="00000000" w:rsidRPr="00000000" w14:paraId="00000063">
            <w:pPr>
              <w:keepNext w:val="1"/>
              <w:widowControl w:val="0"/>
              <w:spacing w:after="60" w:before="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Permanent staff</w:t>
            </w:r>
            <w:r w:rsidDel="00000000" w:rsidR="00000000" w:rsidRPr="00000000">
              <w:rPr>
                <w:rFonts w:ascii="Times New Roman" w:cs="Times New Roman" w:eastAsia="Times New Roman" w:hAnsi="Times New Roman"/>
                <w:sz w:val="22"/>
                <w:szCs w:val="22"/>
                <w:vertAlign w:val="superscript"/>
              </w:rPr>
              <w:footnoteReference w:customMarkFollows="0" w:id="7"/>
            </w:r>
            <w:r w:rsidDel="00000000" w:rsidR="00000000" w:rsidRPr="00000000">
              <w:rPr>
                <w:rtl w:val="0"/>
              </w:rPr>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64">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65">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66">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67">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68">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69">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A">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ffffff" w:val="clear"/>
            <w:vAlign w:val="center"/>
          </w:tcPr>
          <w:p w:rsidR="00000000" w:rsidDel="00000000" w:rsidP="00000000" w:rsidRDefault="00000000" w:rsidRPr="00000000" w14:paraId="0000006B">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r>
      <w:tr>
        <w:trPr>
          <w:cantSplit w:val="0"/>
          <w:trHeight w:val="621"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06C">
            <w:pPr>
              <w:keepNext w:val="1"/>
              <w:widowControl w:val="0"/>
              <w:spacing w:after="60" w:before="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Other staff</w:t>
            </w:r>
            <w:r w:rsidDel="00000000" w:rsidR="00000000" w:rsidRPr="00000000">
              <w:rPr>
                <w:rFonts w:ascii="Times New Roman" w:cs="Times New Roman" w:eastAsia="Times New Roman" w:hAnsi="Times New Roman"/>
                <w:sz w:val="22"/>
                <w:szCs w:val="22"/>
                <w:vertAlign w:val="superscript"/>
              </w:rPr>
              <w:footnoteReference w:customMarkFollows="0" w:id="8"/>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D">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E">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F">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0">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1">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2">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3">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ffffff" w:val="clear"/>
            <w:vAlign w:val="center"/>
          </w:tcPr>
          <w:p w:rsidR="00000000" w:rsidDel="00000000" w:rsidP="00000000" w:rsidRDefault="00000000" w:rsidRPr="00000000" w14:paraId="00000074">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r>
      <w:tr>
        <w:trPr>
          <w:cantSplit w:val="0"/>
          <w:trHeight w:val="371"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075">
            <w:pPr>
              <w:keepNext w:val="1"/>
              <w:widowControl w:val="0"/>
              <w:spacing w:after="60" w:before="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Total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6">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7">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8">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9">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A">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B">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C">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ffffff" w:val="clear"/>
            <w:vAlign w:val="center"/>
          </w:tcPr>
          <w:p w:rsidR="00000000" w:rsidDel="00000000" w:rsidP="00000000" w:rsidRDefault="00000000" w:rsidRPr="00000000" w14:paraId="0000007D">
            <w:pPr>
              <w:keepNext w:val="1"/>
              <w:widowControl w:val="0"/>
              <w:spacing w:after="60" w:before="60" w:lineRule="auto"/>
              <w:jc w:val="center"/>
              <w:rPr>
                <w:rFonts w:ascii="Times New Roman" w:cs="Times New Roman" w:eastAsia="Times New Roman" w:hAnsi="Times New Roman"/>
                <w:sz w:val="22"/>
                <w:szCs w:val="22"/>
              </w:rPr>
            </w:pPr>
            <w:r w:rsidDel="00000000" w:rsidR="00000000" w:rsidRPr="00000000">
              <w:rPr>
                <w:rtl w:val="0"/>
              </w:rPr>
            </w:r>
          </w:p>
        </w:tc>
      </w:tr>
      <w:tr>
        <w:trPr>
          <w:cantSplit w:val="0"/>
          <w:trHeight w:val="1423" w:hRule="atLeast"/>
          <w:tblHeader w:val="0"/>
        </w:trPr>
        <w:tc>
          <w:tcPr>
            <w:tcBorders>
              <w:top w:color="000000" w:space="0" w:sz="6" w:val="single"/>
              <w:left w:color="000000" w:space="0" w:sz="12" w:val="single"/>
              <w:bottom w:color="000000" w:space="0" w:sz="12" w:val="single"/>
              <w:right w:color="000000" w:space="0" w:sz="6" w:val="single"/>
            </w:tcBorders>
            <w:vAlign w:val="center"/>
          </w:tcPr>
          <w:p w:rsidR="00000000" w:rsidDel="00000000" w:rsidP="00000000" w:rsidRDefault="00000000" w:rsidRPr="00000000" w14:paraId="0000007E">
            <w:pPr>
              <w:keepNext w:val="1"/>
              <w:widowControl w:val="0"/>
              <w:spacing w:after="60" w:before="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Permanent staff as a proportion of total staff (%)</w:t>
            </w:r>
          </w:p>
        </w:tc>
        <w:tc>
          <w:tcPr>
            <w:tcBorders>
              <w:top w:color="000000" w:space="0" w:sz="6" w:val="single"/>
              <w:left w:color="000000" w:space="0" w:sz="6" w:val="single"/>
              <w:bottom w:color="000000" w:space="0" w:sz="12" w:val="single"/>
              <w:right w:color="000000" w:space="0" w:sz="6" w:val="single"/>
            </w:tcBorders>
            <w:vAlign w:val="center"/>
          </w:tcPr>
          <w:p w:rsidR="00000000" w:rsidDel="00000000" w:rsidP="00000000" w:rsidRDefault="00000000" w:rsidRPr="00000000" w14:paraId="0000007F">
            <w:pPr>
              <w:keepNext w:val="1"/>
              <w:widowControl w:val="0"/>
              <w:spacing w:after="60" w:before="60" w:lineRule="auto"/>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tcBorders>
              <w:top w:color="000000" w:space="0" w:sz="6" w:val="single"/>
              <w:left w:color="000000" w:space="0" w:sz="6" w:val="single"/>
              <w:bottom w:color="000000" w:space="0" w:sz="12" w:val="single"/>
              <w:right w:color="000000" w:space="0" w:sz="6" w:val="single"/>
            </w:tcBorders>
            <w:vAlign w:val="center"/>
          </w:tcPr>
          <w:p w:rsidR="00000000" w:rsidDel="00000000" w:rsidP="00000000" w:rsidRDefault="00000000" w:rsidRPr="00000000" w14:paraId="00000080">
            <w:pPr>
              <w:keepNext w:val="1"/>
              <w:widowControl w:val="0"/>
              <w:spacing w:after="60" w:before="60" w:lineRule="auto"/>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tcBorders>
              <w:top w:color="000000" w:space="0" w:sz="6" w:val="single"/>
              <w:left w:color="000000" w:space="0" w:sz="6" w:val="single"/>
              <w:bottom w:color="000000" w:space="0" w:sz="12" w:val="single"/>
              <w:right w:color="000000" w:space="0" w:sz="6" w:val="single"/>
            </w:tcBorders>
            <w:vAlign w:val="center"/>
          </w:tcPr>
          <w:p w:rsidR="00000000" w:rsidDel="00000000" w:rsidP="00000000" w:rsidRDefault="00000000" w:rsidRPr="00000000" w14:paraId="00000081">
            <w:pPr>
              <w:keepNext w:val="1"/>
              <w:widowControl w:val="0"/>
              <w:spacing w:after="60" w:before="60" w:lineRule="auto"/>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tcBorders>
              <w:top w:color="000000" w:space="0" w:sz="6" w:val="single"/>
              <w:left w:color="000000" w:space="0" w:sz="6" w:val="single"/>
              <w:bottom w:color="000000" w:space="0" w:sz="12" w:val="single"/>
              <w:right w:color="000000" w:space="0" w:sz="6" w:val="single"/>
            </w:tcBorders>
            <w:vAlign w:val="center"/>
          </w:tcPr>
          <w:p w:rsidR="00000000" w:rsidDel="00000000" w:rsidP="00000000" w:rsidRDefault="00000000" w:rsidRPr="00000000" w14:paraId="00000082">
            <w:pPr>
              <w:keepNext w:val="1"/>
              <w:widowControl w:val="0"/>
              <w:spacing w:after="60" w:before="60" w:lineRule="auto"/>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tcBorders>
              <w:top w:color="000000" w:space="0" w:sz="6" w:val="single"/>
              <w:left w:color="000000" w:space="0" w:sz="6" w:val="single"/>
              <w:bottom w:color="000000" w:space="0" w:sz="12" w:val="single"/>
              <w:right w:color="000000" w:space="0" w:sz="6" w:val="single"/>
            </w:tcBorders>
            <w:vAlign w:val="center"/>
          </w:tcPr>
          <w:p w:rsidR="00000000" w:rsidDel="00000000" w:rsidP="00000000" w:rsidRDefault="00000000" w:rsidRPr="00000000" w14:paraId="00000083">
            <w:pPr>
              <w:keepNext w:val="1"/>
              <w:widowControl w:val="0"/>
              <w:spacing w:after="60" w:before="60" w:lineRule="auto"/>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tcBorders>
              <w:top w:color="000000" w:space="0" w:sz="6" w:val="single"/>
              <w:left w:color="000000" w:space="0" w:sz="6" w:val="single"/>
              <w:bottom w:color="000000" w:space="0" w:sz="12" w:val="single"/>
              <w:right w:color="000000" w:space="0" w:sz="6" w:val="single"/>
            </w:tcBorders>
            <w:vAlign w:val="center"/>
          </w:tcPr>
          <w:p w:rsidR="00000000" w:rsidDel="00000000" w:rsidP="00000000" w:rsidRDefault="00000000" w:rsidRPr="00000000" w14:paraId="00000084">
            <w:pPr>
              <w:keepNext w:val="1"/>
              <w:widowControl w:val="0"/>
              <w:spacing w:after="60" w:before="60" w:lineRule="auto"/>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tcBorders>
              <w:top w:color="000000" w:space="0" w:sz="6" w:val="single"/>
              <w:left w:color="000000" w:space="0" w:sz="6" w:val="single"/>
              <w:bottom w:color="000000" w:space="0" w:sz="12" w:val="single"/>
              <w:right w:color="000000" w:space="0" w:sz="6" w:val="single"/>
            </w:tcBorders>
            <w:shd w:fill="ffffff" w:val="clear"/>
            <w:vAlign w:val="center"/>
          </w:tcPr>
          <w:p w:rsidR="00000000" w:rsidDel="00000000" w:rsidP="00000000" w:rsidRDefault="00000000" w:rsidRPr="00000000" w14:paraId="00000085">
            <w:pPr>
              <w:keepNext w:val="1"/>
              <w:widowControl w:val="0"/>
              <w:spacing w:after="60" w:before="60" w:lineRule="auto"/>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tcBorders>
              <w:top w:color="000000" w:space="0" w:sz="6" w:val="single"/>
              <w:left w:color="000000" w:space="0" w:sz="6" w:val="single"/>
              <w:bottom w:color="000000" w:space="0" w:sz="12" w:val="single"/>
              <w:right w:color="000000" w:space="0" w:sz="12" w:val="single"/>
            </w:tcBorders>
            <w:shd w:fill="ffffff" w:val="clear"/>
            <w:vAlign w:val="center"/>
          </w:tcPr>
          <w:p w:rsidR="00000000" w:rsidDel="00000000" w:rsidP="00000000" w:rsidRDefault="00000000" w:rsidRPr="00000000" w14:paraId="00000086">
            <w:pPr>
              <w:keepNext w:val="1"/>
              <w:widowControl w:val="0"/>
              <w:spacing w:after="60" w:before="60" w:lineRule="auto"/>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r>
    </w:tbl>
    <w:p w:rsidR="00000000" w:rsidDel="00000000" w:rsidP="00000000" w:rsidRDefault="00000000" w:rsidRPr="00000000" w14:paraId="00000087">
      <w:pPr>
        <w:tabs>
          <w:tab w:val="left" w:pos="426"/>
        </w:tabs>
        <w:spacing w:after="240" w:befor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8">
      <w:pPr>
        <w:tabs>
          <w:tab w:val="left" w:pos="426"/>
        </w:tabs>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tab/>
        <w:t xml:space="preserve">AREAS OF SPECIALISATION</w:t>
      </w:r>
    </w:p>
    <w:p w:rsidR="00000000" w:rsidDel="00000000" w:rsidP="00000000" w:rsidRDefault="00000000" w:rsidRPr="00000000" w14:paraId="00000089">
      <w:pPr>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fill in the table below to indicate any areas of specialist knowledge related to this contract for each legal entity making this application. State the type of area of specialisation as the row heading and use the name of the legal entity as the column headings. Indicate the areas of specialist knowledge each legal entity has by placing a tick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in the box corresponding to the specialisation in which it has significant experience..</w:t>
      </w:r>
    </w:p>
    <w:tbl>
      <w:tblPr>
        <w:tblStyle w:val="Table5"/>
        <w:tblW w:w="14385.0" w:type="dxa"/>
        <w:jc w:val="left"/>
        <w:tblInd w:w="108.0" w:type="pct"/>
        <w:tblLayout w:type="fixed"/>
        <w:tblLook w:val="0000"/>
      </w:tblPr>
      <w:tblGrid>
        <w:gridCol w:w="10860"/>
        <w:gridCol w:w="3525"/>
        <w:tblGridChange w:id="0">
          <w:tblGrid>
            <w:gridCol w:w="10860"/>
            <w:gridCol w:w="3525"/>
          </w:tblGrid>
        </w:tblGridChange>
      </w:tblGrid>
      <w:tr>
        <w:trPr>
          <w:cantSplit w:val="0"/>
          <w:tblHeader w:val="0"/>
        </w:trPr>
        <w:tc>
          <w:tcPr>
            <w:tcBorders>
              <w:top w:color="000000" w:space="0" w:sz="12" w:val="single"/>
              <w:left w:color="000000" w:space="0" w:sz="12" w:val="single"/>
              <w:bottom w:color="000000" w:space="0" w:sz="4" w:val="single"/>
              <w:right w:color="000000" w:space="0" w:sz="6" w:val="single"/>
            </w:tcBorders>
            <w:vAlign w:val="center"/>
          </w:tcPr>
          <w:p w:rsidR="00000000" w:rsidDel="00000000" w:rsidP="00000000" w:rsidRDefault="00000000" w:rsidRPr="00000000" w14:paraId="0000008A">
            <w:pPr>
              <w:widowControl w:val="0"/>
              <w:spacing w:after="120" w:before="120" w:lineRule="auto"/>
              <w:jc w:val="both"/>
              <w:rPr>
                <w:rFonts w:ascii="Times New Roman" w:cs="Times New Roman" w:eastAsia="Times New Roman" w:hAnsi="Times New Roman"/>
                <w:sz w:val="22"/>
                <w:szCs w:val="22"/>
              </w:rPr>
            </w:pPr>
            <w:r w:rsidDel="00000000" w:rsidR="00000000" w:rsidRPr="00000000">
              <w:rPr>
                <w:rtl w:val="0"/>
              </w:rPr>
            </w:r>
          </w:p>
        </w:tc>
        <w:tc>
          <w:tcPr>
            <w:tcBorders>
              <w:top w:color="000000" w:space="0" w:sz="12" w:val="single"/>
              <w:left w:color="000000" w:space="0" w:sz="6" w:val="single"/>
              <w:bottom w:color="000000" w:space="0" w:sz="4" w:val="single"/>
              <w:right w:color="000000" w:space="0" w:sz="12" w:val="single"/>
            </w:tcBorders>
            <w:shd w:fill="f2f2f2" w:val="clear"/>
            <w:vAlign w:val="center"/>
          </w:tcPr>
          <w:p w:rsidR="00000000" w:rsidDel="00000000" w:rsidP="00000000" w:rsidRDefault="00000000" w:rsidRPr="00000000" w14:paraId="0000008B">
            <w:pPr>
              <w:widowControl w:val="0"/>
              <w:spacing w:after="120" w:before="12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Leader (name of the entity)</w:t>
            </w:r>
          </w:p>
        </w:tc>
      </w:tr>
      <w:tr>
        <w:trPr>
          <w:cantSplit w:val="0"/>
          <w:tblHeader w:val="0"/>
        </w:trPr>
        <w:tc>
          <w:tcPr>
            <w:tcBorders>
              <w:top w:color="000000" w:space="0" w:sz="6" w:val="single"/>
              <w:left w:color="000000" w:space="0" w:sz="12" w:val="single"/>
              <w:bottom w:color="000000" w:space="0" w:sz="4" w:val="single"/>
              <w:right w:color="000000" w:space="0" w:sz="6" w:val="single"/>
            </w:tcBorders>
            <w:vAlign w:val="center"/>
          </w:tcPr>
          <w:p w:rsidR="00000000" w:rsidDel="00000000" w:rsidP="00000000" w:rsidRDefault="00000000" w:rsidRPr="00000000" w14:paraId="0000008C">
            <w:pPr>
              <w:widowControl w:val="0"/>
              <w:spacing w:after="120" w:before="120" w:lineRule="auto"/>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Relevant specialisation 1: </w:t>
            </w:r>
            <w:r w:rsidDel="00000000" w:rsidR="00000000" w:rsidRPr="00000000">
              <w:rPr>
                <w:rFonts w:ascii="Times New Roman" w:cs="Times New Roman" w:eastAsia="Times New Roman" w:hAnsi="Times New Roman"/>
                <w:b w:val="0"/>
                <w:sz w:val="22"/>
                <w:szCs w:val="22"/>
                <w:rtl w:val="0"/>
              </w:rPr>
              <w:t xml:space="preserve">Experience in organising training activities (logistics, general management, monitoring, etc.) </w:t>
            </w:r>
            <w:r w:rsidDel="00000000" w:rsidR="00000000" w:rsidRPr="00000000">
              <w:rPr>
                <w:rtl w:val="0"/>
              </w:rPr>
            </w:r>
          </w:p>
        </w:tc>
        <w:tc>
          <w:tcPr>
            <w:tcBorders>
              <w:top w:color="000000" w:space="0" w:sz="6" w:val="single"/>
              <w:left w:color="000000" w:space="0" w:sz="6" w:val="single"/>
              <w:bottom w:color="000000" w:space="0" w:sz="4" w:val="single"/>
              <w:right w:color="000000" w:space="0" w:sz="12" w:val="single"/>
            </w:tcBorders>
            <w:vAlign w:val="center"/>
          </w:tcPr>
          <w:p w:rsidR="00000000" w:rsidDel="00000000" w:rsidP="00000000" w:rsidRDefault="00000000" w:rsidRPr="00000000" w14:paraId="0000008D">
            <w:pPr>
              <w:widowControl w:val="0"/>
              <w:spacing w:after="120" w:before="120" w:lineRule="auto"/>
              <w:jc w:val="cente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4" w:val="single"/>
              <w:right w:color="000000" w:space="0" w:sz="6" w:val="single"/>
            </w:tcBorders>
            <w:vAlign w:val="center"/>
          </w:tcPr>
          <w:p w:rsidR="00000000" w:rsidDel="00000000" w:rsidP="00000000" w:rsidRDefault="00000000" w:rsidRPr="00000000" w14:paraId="0000008E">
            <w:pPr>
              <w:widowControl w:val="0"/>
              <w:spacing w:after="120" w:before="120" w:lineRule="auto"/>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Relevant specialisation 2: </w:t>
            </w:r>
            <w:r w:rsidDel="00000000" w:rsidR="00000000" w:rsidRPr="00000000">
              <w:rPr>
                <w:rFonts w:ascii="Times New Roman" w:cs="Times New Roman" w:eastAsia="Times New Roman" w:hAnsi="Times New Roman"/>
                <w:b w:val="0"/>
                <w:sz w:val="22"/>
                <w:szCs w:val="22"/>
                <w:rtl w:val="0"/>
              </w:rPr>
              <w:t xml:space="preserve">Experience in performing training activities for adult learners (development of training contents, syllabi and other training material, tests, etc.)</w:t>
            </w:r>
            <w:r w:rsidDel="00000000" w:rsidR="00000000" w:rsidRPr="00000000">
              <w:rPr>
                <w:rtl w:val="0"/>
              </w:rPr>
            </w:r>
          </w:p>
        </w:tc>
        <w:tc>
          <w:tcPr>
            <w:tcBorders>
              <w:top w:color="000000" w:space="0" w:sz="6" w:val="single"/>
              <w:left w:color="000000" w:space="0" w:sz="6" w:val="single"/>
              <w:bottom w:color="000000" w:space="0" w:sz="4" w:val="single"/>
              <w:right w:color="000000" w:space="0" w:sz="12" w:val="single"/>
            </w:tcBorders>
            <w:vAlign w:val="center"/>
          </w:tcPr>
          <w:p w:rsidR="00000000" w:rsidDel="00000000" w:rsidP="00000000" w:rsidRDefault="00000000" w:rsidRPr="00000000" w14:paraId="0000008F">
            <w:pPr>
              <w:widowControl w:val="0"/>
              <w:spacing w:after="120" w:before="120" w:lineRule="auto"/>
              <w:jc w:val="cente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4" w:val="single"/>
              <w:right w:color="000000" w:space="0" w:sz="6" w:val="single"/>
            </w:tcBorders>
            <w:vAlign w:val="center"/>
          </w:tcPr>
          <w:p w:rsidR="00000000" w:rsidDel="00000000" w:rsidP="00000000" w:rsidRDefault="00000000" w:rsidRPr="00000000" w14:paraId="00000090">
            <w:pPr>
              <w:widowControl w:val="0"/>
              <w:spacing w:after="120" w:before="120" w:lineRule="auto"/>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Relevant specialisation 3: </w:t>
            </w:r>
            <w:r w:rsidDel="00000000" w:rsidR="00000000" w:rsidRPr="00000000">
              <w:rPr>
                <w:rFonts w:ascii="Times New Roman" w:cs="Times New Roman" w:eastAsia="Times New Roman" w:hAnsi="Times New Roman"/>
                <w:b w:val="0"/>
                <w:sz w:val="22"/>
                <w:szCs w:val="22"/>
                <w:rtl w:val="0"/>
              </w:rPr>
              <w:t xml:space="preserve">Organisation of activities with Libyan Municipalities and/or Universities</w:t>
            </w:r>
            <w:r w:rsidDel="00000000" w:rsidR="00000000" w:rsidRPr="00000000">
              <w:rPr>
                <w:rtl w:val="0"/>
              </w:rPr>
            </w:r>
          </w:p>
        </w:tc>
        <w:tc>
          <w:tcPr>
            <w:tcBorders>
              <w:top w:color="000000" w:space="0" w:sz="6" w:val="single"/>
              <w:left w:color="000000" w:space="0" w:sz="6" w:val="single"/>
              <w:bottom w:color="000000" w:space="0" w:sz="4" w:val="single"/>
              <w:right w:color="000000" w:space="0" w:sz="12" w:val="single"/>
            </w:tcBorders>
            <w:vAlign w:val="center"/>
          </w:tcPr>
          <w:p w:rsidR="00000000" w:rsidDel="00000000" w:rsidP="00000000" w:rsidRDefault="00000000" w:rsidRPr="00000000" w14:paraId="00000091">
            <w:pPr>
              <w:widowControl w:val="0"/>
              <w:spacing w:after="120" w:before="120" w:lineRule="auto"/>
              <w:jc w:val="cente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left w:color="000000" w:space="0" w:sz="12" w:val="single"/>
              <w:bottom w:color="000000" w:space="0" w:sz="4" w:val="single"/>
              <w:right w:color="000000" w:space="0" w:sz="6" w:val="single"/>
            </w:tcBorders>
            <w:vAlign w:val="center"/>
          </w:tcPr>
          <w:p w:rsidR="00000000" w:rsidDel="00000000" w:rsidP="00000000" w:rsidRDefault="00000000" w:rsidRPr="00000000" w14:paraId="00000092">
            <w:pPr>
              <w:widowControl w:val="0"/>
              <w:spacing w:after="120" w:before="12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rtl w:val="0"/>
              </w:rPr>
              <w:t xml:space="preserve">Relevant specialisation 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rtl w:val="0"/>
              </w:rPr>
              <w:t xml:space="preserve">Experience in cooperation activities on subjects related to local development and local administration/governance</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tl w:val="0"/>
              </w:rPr>
            </w:r>
          </w:p>
        </w:tc>
        <w:tc>
          <w:tcPr>
            <w:tcBorders>
              <w:left w:color="000000" w:space="0" w:sz="6" w:val="single"/>
              <w:bottom w:color="000000" w:space="0" w:sz="4" w:val="single"/>
              <w:right w:color="000000" w:space="0" w:sz="12" w:val="single"/>
            </w:tcBorders>
            <w:vAlign w:val="center"/>
          </w:tcPr>
          <w:p w:rsidR="00000000" w:rsidDel="00000000" w:rsidP="00000000" w:rsidRDefault="00000000" w:rsidRPr="00000000" w14:paraId="00000093">
            <w:pPr>
              <w:widowControl w:val="0"/>
              <w:spacing w:after="120" w:before="120" w:lineRule="auto"/>
              <w:jc w:val="cente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left w:color="000000" w:space="0" w:sz="12" w:val="single"/>
              <w:bottom w:color="000000" w:space="0" w:sz="12" w:val="single"/>
              <w:right w:color="000000" w:space="0" w:sz="6" w:val="single"/>
            </w:tcBorders>
            <w:vAlign w:val="center"/>
          </w:tcPr>
          <w:p w:rsidR="00000000" w:rsidDel="00000000" w:rsidP="00000000" w:rsidRDefault="00000000" w:rsidRPr="00000000" w14:paraId="00000094">
            <w:pPr>
              <w:widowControl w:val="0"/>
              <w:spacing w:after="120" w:before="12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rtl w:val="0"/>
              </w:rPr>
              <w:t xml:space="preserve">Relevant specialisation 5: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rtl w:val="0"/>
              </w:rPr>
              <w:t xml:space="preserve">Experience and knowledge of the Nicosia initiative</w:t>
            </w:r>
            <w:r w:rsidDel="00000000" w:rsidR="00000000" w:rsidRPr="00000000">
              <w:rPr>
                <w:rtl w:val="0"/>
              </w:rPr>
            </w:r>
          </w:p>
        </w:tc>
        <w:tc>
          <w:tcPr>
            <w:tcBorders>
              <w:left w:color="000000" w:space="0" w:sz="6" w:val="single"/>
              <w:bottom w:color="000000" w:space="0" w:sz="12" w:val="single"/>
              <w:right w:color="000000" w:space="0" w:sz="12" w:val="single"/>
            </w:tcBorders>
            <w:vAlign w:val="center"/>
          </w:tcPr>
          <w:p w:rsidR="00000000" w:rsidDel="00000000" w:rsidP="00000000" w:rsidRDefault="00000000" w:rsidRPr="00000000" w14:paraId="00000095">
            <w:pPr>
              <w:widowControl w:val="0"/>
              <w:spacing w:after="120" w:before="120" w:lineRule="auto"/>
              <w:jc w:val="cente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96">
      <w:pPr>
        <w:tabs>
          <w:tab w:val="left" w:pos="426"/>
        </w:tabs>
        <w:spacing w:after="240" w:befor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7">
      <w:pPr>
        <w:tabs>
          <w:tab w:val="left" w:pos="426"/>
        </w:tabs>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tab/>
        <w:t xml:space="preserve">EXPERIENCE</w:t>
      </w:r>
    </w:p>
    <w:p w:rsidR="00000000" w:rsidDel="00000000" w:rsidP="00000000" w:rsidRDefault="00000000" w:rsidRPr="00000000" w14:paraId="00000098">
      <w:pPr>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fill in the table below to summarise the main projects related to this contract carried out over the</w:t>
      </w:r>
      <w:r w:rsidDel="00000000" w:rsidR="00000000" w:rsidRPr="00000000">
        <w:rPr>
          <w:rFonts w:ascii="Times New Roman" w:cs="Times New Roman" w:eastAsia="Times New Roman" w:hAnsi="Times New Roman"/>
          <w:sz w:val="22"/>
          <w:szCs w:val="22"/>
          <w:shd w:fill="auto" w:val="clear"/>
          <w:rtl w:val="0"/>
        </w:rPr>
        <w:t xml:space="preserve"> past 5 years</w:t>
      </w:r>
      <w:r w:rsidDel="00000000" w:rsidR="00000000" w:rsidRPr="00000000">
        <w:rPr>
          <w:rFonts w:ascii="Times New Roman" w:cs="Times New Roman" w:eastAsia="Times New Roman" w:hAnsi="Times New Roman"/>
          <w:sz w:val="22"/>
          <w:szCs w:val="22"/>
          <w:shd w:fill="auto" w:val="clear"/>
          <w:vertAlign w:val="superscript"/>
          <w:rtl w:val="0"/>
        </w:rPr>
        <w:t xml:space="preserve"> </w:t>
      </w:r>
      <w:r w:rsidDel="00000000" w:rsidR="00000000" w:rsidRPr="00000000">
        <w:rPr>
          <w:rFonts w:ascii="Times New Roman" w:cs="Times New Roman" w:eastAsia="Times New Roman" w:hAnsi="Times New Roman"/>
          <w:sz w:val="22"/>
          <w:szCs w:val="22"/>
          <w:rtl w:val="0"/>
        </w:rPr>
        <w:t xml:space="preserve">by the legal entity or entities making this application. The number of references to be provided must not exceed 15 for the entire application.  </w:t>
      </w:r>
    </w:p>
    <w:p w:rsidR="00000000" w:rsidDel="00000000" w:rsidP="00000000" w:rsidRDefault="00000000" w:rsidRPr="00000000" w14:paraId="00000099">
      <w:pPr>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tbl>
      <w:tblPr>
        <w:tblStyle w:val="Table6"/>
        <w:tblW w:w="14568.0" w:type="dxa"/>
        <w:jc w:val="left"/>
        <w:tblInd w:w="105.0" w:type="pct"/>
        <w:tblLayout w:type="fixed"/>
        <w:tblLook w:val="0000"/>
      </w:tblPr>
      <w:tblGrid>
        <w:gridCol w:w="2351"/>
        <w:gridCol w:w="1123"/>
        <w:gridCol w:w="1124"/>
        <w:gridCol w:w="1264"/>
        <w:gridCol w:w="1123"/>
        <w:gridCol w:w="1826"/>
        <w:gridCol w:w="1545"/>
        <w:gridCol w:w="1264"/>
        <w:gridCol w:w="2948"/>
        <w:tblGridChange w:id="0">
          <w:tblGrid>
            <w:gridCol w:w="2351"/>
            <w:gridCol w:w="1123"/>
            <w:gridCol w:w="1124"/>
            <w:gridCol w:w="1264"/>
            <w:gridCol w:w="1123"/>
            <w:gridCol w:w="1826"/>
            <w:gridCol w:w="1545"/>
            <w:gridCol w:w="1264"/>
            <w:gridCol w:w="2948"/>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shd w:fill="d9d9d9" w:val="clear"/>
            <w:vAlign w:val="center"/>
          </w:tcPr>
          <w:p w:rsidR="00000000" w:rsidDel="00000000" w:rsidP="00000000" w:rsidRDefault="00000000" w:rsidRPr="00000000" w14:paraId="0000009A">
            <w:pPr>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Ref no (maximum 15)</w:t>
            </w:r>
          </w:p>
        </w:tc>
        <w:tc>
          <w:tcPr>
            <w:gridSpan w:val="2"/>
            <w:tcBorders>
              <w:top w:color="000000" w:space="0" w:sz="12"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9B">
            <w:pPr>
              <w:widowControl w:val="0"/>
              <w:spacing w:after="60" w:before="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Project title</w:t>
            </w:r>
          </w:p>
        </w:tc>
        <w:tc>
          <w:tcPr>
            <w:gridSpan w:val="6"/>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09D">
            <w:pPr>
              <w:widowControl w:val="0"/>
              <w:spacing w:after="60" w:before="6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shd w:fill="f2f2f2" w:val="clear"/>
            <w:vAlign w:val="center"/>
          </w:tcPr>
          <w:p w:rsidR="00000000" w:rsidDel="00000000" w:rsidP="00000000" w:rsidRDefault="00000000" w:rsidRPr="00000000" w14:paraId="000000A3">
            <w:pPr>
              <w:widowControl w:val="0"/>
              <w:spacing w:after="0" w:before="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Name of legal entity</w:t>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A4">
            <w:pPr>
              <w:widowControl w:val="0"/>
              <w:spacing w:after="0" w:before="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Country</w:t>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A5">
            <w:pPr>
              <w:widowControl w:val="0"/>
              <w:spacing w:after="0" w:before="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Overall contract value (EUR)</w:t>
            </w:r>
            <w:r w:rsidDel="00000000" w:rsidR="00000000" w:rsidRPr="00000000">
              <w:rPr>
                <w:rFonts w:ascii="Times New Roman" w:cs="Times New Roman" w:eastAsia="Times New Roman" w:hAnsi="Times New Roman"/>
                <w:b w:val="1"/>
                <w:sz w:val="22"/>
                <w:szCs w:val="22"/>
                <w:vertAlign w:val="superscript"/>
              </w:rPr>
              <w:footnoteReference w:customMarkFollows="0" w:id="9"/>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A6">
            <w:pPr>
              <w:widowControl w:val="0"/>
              <w:spacing w:after="0" w:before="0" w:lineRule="auto"/>
              <w:jc w:val="center"/>
              <w:rPr>
                <w:rFonts w:ascii="Times New Roman" w:cs="Times New Roman" w:eastAsia="Times New Roman" w:hAnsi="Times New Roman"/>
                <w:b w:val="1"/>
                <w:sz w:val="22"/>
                <w:szCs w:val="22"/>
                <w:vertAlign w:val="superscript"/>
              </w:rPr>
            </w:pPr>
            <w:r w:rsidDel="00000000" w:rsidR="00000000" w:rsidRPr="00000000">
              <w:rPr>
                <w:rFonts w:ascii="Times New Roman" w:cs="Times New Roman" w:eastAsia="Times New Roman" w:hAnsi="Times New Roman"/>
                <w:b w:val="1"/>
                <w:sz w:val="22"/>
                <w:szCs w:val="22"/>
                <w:rtl w:val="0"/>
              </w:rPr>
              <w:t xml:space="preserve">Proportion carried out by legal entity (%)</w:t>
            </w:r>
            <w:r w:rsidDel="00000000" w:rsidR="00000000" w:rsidRPr="00000000">
              <w:rPr>
                <w:rFonts w:ascii="Times New Roman" w:cs="Times New Roman" w:eastAsia="Times New Roman" w:hAnsi="Times New Roman"/>
                <w:b w:val="1"/>
                <w:sz w:val="22"/>
                <w:szCs w:val="22"/>
                <w:vertAlign w:val="superscript"/>
              </w:rPr>
              <w:footnoteReference w:customMarkFollows="0" w:id="10"/>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A7">
            <w:pPr>
              <w:widowControl w:val="0"/>
              <w:spacing w:after="0" w:before="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No of staff provided</w:t>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A8">
            <w:pPr>
              <w:widowControl w:val="0"/>
              <w:spacing w:after="0" w:before="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Name of client</w:t>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A9">
            <w:pPr>
              <w:widowControl w:val="0"/>
              <w:spacing w:after="0" w:before="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Origin of funding</w:t>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AA">
            <w:pPr>
              <w:widowControl w:val="0"/>
              <w:spacing w:after="0" w:before="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Dates (start/end)</w:t>
            </w:r>
            <w:r w:rsidDel="00000000" w:rsidR="00000000" w:rsidRPr="00000000">
              <w:rPr>
                <w:rFonts w:ascii="Times New Roman" w:cs="Times New Roman" w:eastAsia="Times New Roman" w:hAnsi="Times New Roman"/>
                <w:b w:val="1"/>
                <w:sz w:val="22"/>
                <w:szCs w:val="22"/>
                <w:vertAlign w:val="superscript"/>
              </w:rPr>
              <w:footnoteReference w:customMarkFollows="0" w:id="11"/>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f2f2f2" w:val="clear"/>
            <w:vAlign w:val="center"/>
          </w:tcPr>
          <w:p w:rsidR="00000000" w:rsidDel="00000000" w:rsidP="00000000" w:rsidRDefault="00000000" w:rsidRPr="00000000" w14:paraId="000000AB">
            <w:pPr>
              <w:widowControl w:val="0"/>
              <w:spacing w:after="0" w:before="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Name of consortium members, if any</w:t>
            </w:r>
          </w:p>
        </w:tc>
      </w:tr>
      <w:tr>
        <w:trPr>
          <w:cantSplit w:val="0"/>
          <w:tblHeader w:val="0"/>
        </w:trPr>
        <w:tc>
          <w:tcPr>
            <w:tcBorders>
              <w:top w:color="000000" w:space="0" w:sz="6" w:val="single"/>
              <w:left w:color="000000" w:space="0" w:sz="12" w:val="single"/>
              <w:right w:color="000000" w:space="0" w:sz="6" w:val="single"/>
            </w:tcBorders>
            <w:vAlign w:val="center"/>
          </w:tcPr>
          <w:p w:rsidR="00000000" w:rsidDel="00000000" w:rsidP="00000000" w:rsidRDefault="00000000" w:rsidRPr="00000000" w14:paraId="000000AC">
            <w:pPr>
              <w:widowControl w:val="0"/>
              <w:spacing w:after="120" w:befor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AD">
            <w:pPr>
              <w:widowControl w:val="0"/>
              <w:spacing w:after="120" w:befor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AE">
            <w:pPr>
              <w:widowControl w:val="0"/>
              <w:spacing w:after="120" w:befor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AF">
            <w:pPr>
              <w:widowControl w:val="0"/>
              <w:spacing w:after="120" w:befor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B0">
            <w:pPr>
              <w:widowControl w:val="0"/>
              <w:spacing w:after="120" w:befor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B1">
            <w:pPr>
              <w:widowControl w:val="0"/>
              <w:spacing w:after="120" w:befor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B2">
            <w:pPr>
              <w:widowControl w:val="0"/>
              <w:spacing w:after="120" w:befor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B3">
            <w:pPr>
              <w:widowControl w:val="0"/>
              <w:spacing w:after="120" w:befor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tcBorders>
              <w:top w:color="000000" w:space="0" w:sz="6" w:val="single"/>
              <w:left w:color="000000" w:space="0" w:sz="6" w:val="single"/>
              <w:right w:color="000000" w:space="0" w:sz="12" w:val="single"/>
            </w:tcBorders>
            <w:vAlign w:val="center"/>
          </w:tcPr>
          <w:p w:rsidR="00000000" w:rsidDel="00000000" w:rsidP="00000000" w:rsidRDefault="00000000" w:rsidRPr="00000000" w14:paraId="000000B4">
            <w:pPr>
              <w:widowControl w:val="0"/>
              <w:spacing w:after="120" w:befor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gridSpan w:val="6"/>
            <w:tcBorders>
              <w:top w:color="000000" w:space="0" w:sz="6" w:val="single"/>
              <w:left w:color="000000" w:space="0" w:sz="12" w:val="single"/>
              <w:bottom w:color="000000" w:space="0" w:sz="6" w:val="single"/>
              <w:right w:color="000000" w:space="0" w:sz="6" w:val="single"/>
            </w:tcBorders>
            <w:shd w:fill="f2f2f2" w:val="clear"/>
            <w:vAlign w:val="center"/>
          </w:tcPr>
          <w:p w:rsidR="00000000" w:rsidDel="00000000" w:rsidP="00000000" w:rsidRDefault="00000000" w:rsidRPr="00000000" w14:paraId="000000B5">
            <w:pPr>
              <w:widowControl w:val="0"/>
              <w:spacing w:after="20" w:before="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Detailed description of project</w:t>
            </w:r>
          </w:p>
        </w:tc>
        <w:tc>
          <w:tcPr>
            <w:gridSpan w:val="3"/>
            <w:tcBorders>
              <w:top w:color="000000" w:space="0" w:sz="6" w:val="single"/>
              <w:left w:color="000000" w:space="0" w:sz="6" w:val="single"/>
              <w:bottom w:color="000000" w:space="0" w:sz="6" w:val="single"/>
              <w:right w:color="000000" w:space="0" w:sz="12" w:val="single"/>
            </w:tcBorders>
            <w:shd w:fill="f2f2f2" w:val="clear"/>
            <w:vAlign w:val="center"/>
          </w:tcPr>
          <w:p w:rsidR="00000000" w:rsidDel="00000000" w:rsidP="00000000" w:rsidRDefault="00000000" w:rsidRPr="00000000" w14:paraId="000000BB">
            <w:pPr>
              <w:widowControl w:val="0"/>
              <w:spacing w:after="20" w:before="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Type and scope of services provided</w:t>
            </w:r>
            <w:r w:rsidDel="00000000" w:rsidR="00000000" w:rsidRPr="00000000">
              <w:rPr>
                <w:rFonts w:ascii="Times New Roman" w:cs="Times New Roman" w:eastAsia="Times New Roman" w:hAnsi="Times New Roman"/>
                <w:b w:val="1"/>
                <w:sz w:val="22"/>
                <w:szCs w:val="22"/>
                <w:vertAlign w:val="superscript"/>
              </w:rPr>
              <w:footnoteReference w:customMarkFollows="0" w:id="12"/>
            </w:r>
            <w:r w:rsidDel="00000000" w:rsidR="00000000" w:rsidRPr="00000000">
              <w:rPr>
                <w:rtl w:val="0"/>
              </w:rPr>
            </w:r>
          </w:p>
        </w:tc>
      </w:tr>
      <w:tr>
        <w:trPr>
          <w:cantSplit w:val="0"/>
          <w:tblHeader w:val="0"/>
        </w:trPr>
        <w:tc>
          <w:tcPr>
            <w:gridSpan w:val="6"/>
            <w:tcBorders>
              <w:left w:color="000000" w:space="0" w:sz="12" w:val="single"/>
              <w:bottom w:color="000000" w:space="0" w:sz="12" w:val="single"/>
              <w:right w:color="000000" w:space="0" w:sz="6" w:val="single"/>
            </w:tcBorders>
            <w:vAlign w:val="center"/>
          </w:tcPr>
          <w:p w:rsidR="00000000" w:rsidDel="00000000" w:rsidP="00000000" w:rsidRDefault="00000000" w:rsidRPr="00000000" w14:paraId="000000BE">
            <w:pPr>
              <w:widowControl w:val="0"/>
              <w:spacing w:after="120" w:befor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gridSpan w:val="3"/>
            <w:tcBorders>
              <w:left w:color="000000" w:space="0" w:sz="6" w:val="single"/>
              <w:bottom w:color="000000" w:space="0" w:sz="12" w:val="single"/>
              <w:right w:color="000000" w:space="0" w:sz="12" w:val="single"/>
            </w:tcBorders>
            <w:vAlign w:val="center"/>
          </w:tcPr>
          <w:p w:rsidR="00000000" w:rsidDel="00000000" w:rsidP="00000000" w:rsidRDefault="00000000" w:rsidRPr="00000000" w14:paraId="000000C4">
            <w:pPr>
              <w:widowControl w:val="0"/>
              <w:spacing w:after="120" w:befor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r>
    </w:tbl>
    <w:p w:rsidR="00000000" w:rsidDel="00000000" w:rsidP="00000000" w:rsidRDefault="00000000" w:rsidRPr="00000000" w14:paraId="000000C7">
      <w:pPr>
        <w:widowControl w:val="0"/>
        <w:tabs>
          <w:tab w:val="left" w:pos="360"/>
        </w:tabs>
        <w:spacing w:after="240" w:before="240" w:lineRule="auto"/>
        <w:jc w:val="both"/>
        <w:rPr>
          <w:rFonts w:ascii="Times New Roman" w:cs="Times New Roman" w:eastAsia="Times New Roman" w:hAnsi="Times New Roman"/>
          <w:b w:val="1"/>
          <w:sz w:val="24"/>
          <w:szCs w:val="24"/>
        </w:rPr>
        <w:sectPr>
          <w:footerReference r:id="rId12" w:type="default"/>
          <w:footerReference r:id="rId13" w:type="first"/>
          <w:type w:val="nextPage"/>
          <w:pgSz w:h="11906" w:w="16838" w:orient="landscape"/>
          <w:pgMar w:bottom="1134" w:top="1134" w:left="1134" w:right="1134" w:header="0" w:footer="567"/>
          <w:titlePg w:val="1"/>
        </w:sectPr>
      </w:pPr>
      <w:r w:rsidDel="00000000" w:rsidR="00000000" w:rsidRPr="00000000">
        <w:rPr>
          <w:rtl w:val="0"/>
        </w:rPr>
      </w:r>
    </w:p>
    <w:p w:rsidR="00000000" w:rsidDel="00000000" w:rsidP="00000000" w:rsidRDefault="00000000" w:rsidRPr="00000000" w14:paraId="000000C8">
      <w:pPr>
        <w:widowControl w:val="0"/>
        <w:tabs>
          <w:tab w:val="left" w:pos="360"/>
        </w:tabs>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tab/>
        <w:t xml:space="preserve">DECLARATIONS</w:t>
      </w:r>
    </w:p>
    <w:p w:rsidR="00000000" w:rsidDel="00000000" w:rsidP="00000000" w:rsidRDefault="00000000" w:rsidRPr="00000000" w14:paraId="000000C9">
      <w:pPr>
        <w:keepLines w:val="1"/>
        <w:widowControl w:val="0"/>
        <w:spacing w:after="120" w:before="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 part of their application, each legal entity identified under point 1 of this application must submit a signed declaration using the attached format. The declaration may be in original or in copy. If copies are submitted, the originals must be sent to the contracting authority upon request.</w:t>
      </w:r>
    </w:p>
    <w:p w:rsidR="00000000" w:rsidDel="00000000" w:rsidP="00000000" w:rsidRDefault="00000000" w:rsidRPr="00000000" w14:paraId="000000CA">
      <w:pPr>
        <w:keepNext w:val="1"/>
        <w:tabs>
          <w:tab w:val="left" w:pos="360"/>
        </w:tabs>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tab/>
        <w:t xml:space="preserve">STATEMENT</w:t>
      </w:r>
    </w:p>
    <w:p w:rsidR="00000000" w:rsidDel="00000000" w:rsidP="00000000" w:rsidRDefault="00000000" w:rsidRPr="00000000" w14:paraId="000000CB">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I, the undersigned, the authorised signatory of the above candidate entity, hereby declare that we have examined the contract notice for the tender procedure referred to above.</w:t>
      </w: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We understand that our tender may be excluded if we propose </w:t>
      </w:r>
      <w:r w:rsidDel="00000000" w:rsidR="00000000" w:rsidRPr="00000000">
        <w:rPr>
          <w:rFonts w:ascii="Times New Roman" w:cs="Times New Roman" w:eastAsia="Times New Roman" w:hAnsi="Times New Roman"/>
          <w:sz w:val="22"/>
          <w:szCs w:val="22"/>
          <w:rtl w:val="0"/>
        </w:rPr>
        <w:t xml:space="preserve">staff </w:t>
      </w:r>
      <w:r w:rsidDel="00000000" w:rsidR="00000000" w:rsidRPr="00000000">
        <w:rPr>
          <w:rFonts w:ascii="Times New Roman" w:cs="Times New Roman" w:eastAsia="Times New Roman" w:hAnsi="Times New Roman"/>
          <w:color w:val="000000"/>
          <w:sz w:val="22"/>
          <w:szCs w:val="22"/>
          <w:rtl w:val="0"/>
        </w:rPr>
        <w:t xml:space="preserve">who have been involved in preparing this project or employ them as advisers in the preparation of our tender. We also understand that this may mean exclusion from other tender procedures and contracts funded by the EU.</w:t>
      </w:r>
    </w:p>
    <w:p w:rsidR="00000000" w:rsidDel="00000000" w:rsidP="00000000" w:rsidRDefault="00000000" w:rsidRPr="00000000" w14:paraId="000000CD">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We understand that entities upon whose capacity we rely with regard to economic and financial criteria, become jointly and severally liable for the performance of the contract.</w:t>
      </w:r>
    </w:p>
    <w:p w:rsidR="00000000" w:rsidDel="00000000" w:rsidP="00000000" w:rsidRDefault="00000000" w:rsidRPr="00000000" w14:paraId="000000CE">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Signed on behalf of the candidate</w:t>
      </w:r>
    </w:p>
    <w:tbl>
      <w:tblPr>
        <w:tblStyle w:val="Table7"/>
        <w:tblW w:w="6228.0" w:type="dxa"/>
        <w:jc w:val="left"/>
        <w:tblInd w:w="150.0" w:type="dxa"/>
        <w:tblLayout w:type="fixed"/>
        <w:tblLook w:val="0000"/>
      </w:tblPr>
      <w:tblGrid>
        <w:gridCol w:w="1841"/>
        <w:gridCol w:w="4387"/>
        <w:tblGridChange w:id="0">
          <w:tblGrid>
            <w:gridCol w:w="1841"/>
            <w:gridCol w:w="438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F">
            <w:pPr>
              <w:widowControl w:val="0"/>
              <w:spacing w:after="120" w:before="120" w:lineRule="auto"/>
              <w:rPr>
                <w:rFonts w:ascii="Times New Roman" w:cs="Times New Roman" w:eastAsia="Times New Roman" w:hAnsi="Times New Roman"/>
                <w:b w:val="1"/>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highlight w:val="yellow"/>
                <w:rtl w:val="0"/>
              </w:rPr>
              <w:t xml:space="preserve">Name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0">
            <w:pPr>
              <w:widowControl w:val="0"/>
              <w:spacing w:after="120" w:before="120" w:lineRule="auto"/>
              <w:rPr>
                <w:rFonts w:ascii="Times New Roman" w:cs="Times New Roman" w:eastAsia="Times New Roman" w:hAnsi="Times New Roman"/>
                <w:b w:val="1"/>
                <w:color w:val="000000"/>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1">
            <w:pPr>
              <w:widowControl w:val="0"/>
              <w:spacing w:after="120" w:before="120" w:lineRule="auto"/>
              <w:rPr>
                <w:rFonts w:ascii="Times New Roman" w:cs="Times New Roman" w:eastAsia="Times New Roman" w:hAnsi="Times New Roman"/>
                <w:b w:val="1"/>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highlight w:val="yellow"/>
                <w:rtl w:val="0"/>
              </w:rPr>
              <w:t xml:space="preserve">Signature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2">
            <w:pPr>
              <w:widowControl w:val="0"/>
              <w:spacing w:after="120" w:before="120" w:lineRule="auto"/>
              <w:rPr>
                <w:rFonts w:ascii="Times New Roman" w:cs="Times New Roman" w:eastAsia="Times New Roman" w:hAnsi="Times New Roman"/>
                <w:b w:val="1"/>
                <w:color w:val="000000"/>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3">
            <w:pPr>
              <w:widowControl w:val="0"/>
              <w:spacing w:after="120" w:before="120" w:lineRule="auto"/>
              <w:rPr>
                <w:rFonts w:ascii="Times New Roman" w:cs="Times New Roman" w:eastAsia="Times New Roman" w:hAnsi="Times New Roman"/>
                <w:b w:val="1"/>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highlight w:val="yellow"/>
                <w:rtl w:val="0"/>
              </w:rPr>
              <w:t xml:space="preserve">Date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4">
            <w:pPr>
              <w:widowControl w:val="0"/>
              <w:spacing w:after="120" w:before="120" w:lineRule="auto"/>
              <w:rPr>
                <w:rFonts w:ascii="Times New Roman" w:cs="Times New Roman" w:eastAsia="Times New Roman" w:hAnsi="Times New Roman"/>
                <w:b w:val="1"/>
                <w:color w:val="000000"/>
                <w:sz w:val="22"/>
                <w:szCs w:val="22"/>
              </w:rPr>
            </w:pPr>
            <w:r w:rsidDel="00000000" w:rsidR="00000000" w:rsidRPr="00000000">
              <w:rPr>
                <w:rtl w:val="0"/>
              </w:rPr>
            </w:r>
          </w:p>
        </w:tc>
      </w:tr>
    </w:tbl>
    <w:p w:rsidR="00000000" w:rsidDel="00000000" w:rsidP="00000000" w:rsidRDefault="00000000" w:rsidRPr="00000000" w14:paraId="000000D5">
      <w:pPr>
        <w:rPr/>
        <w:sectPr>
          <w:type w:val="nextPage"/>
          <w:pgSz w:h="16838" w:w="11906" w:orient="portrait"/>
          <w:pgMar w:bottom="1134" w:top="1134" w:left="1134" w:right="1134" w:header="0" w:footer="0"/>
        </w:sect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240" w:before="24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2"/>
          <w:szCs w:val="22"/>
          <w:u w:val="single"/>
          <w:rtl w:val="0"/>
        </w:rPr>
        <w:t xml:space="preserve">PART B: DECLARATION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 be submitted on the headed notepaper of the legal entity concerned)</w:t>
      </w:r>
    </w:p>
    <w:p w:rsidR="00000000" w:rsidDel="00000000" w:rsidP="00000000" w:rsidRDefault="00000000" w:rsidRPr="00000000" w14:paraId="000000D7">
      <w:pPr>
        <w:widowControl w:val="0"/>
        <w:spacing w:after="120" w:before="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yellow"/>
          <w:rtl w:val="0"/>
        </w:rPr>
        <w:t xml:space="preserve">Date</w:t>
      </w:r>
      <w:r w:rsidDel="00000000" w:rsidR="00000000" w:rsidRPr="00000000">
        <w:rPr>
          <w:rtl w:val="0"/>
        </w:rPr>
      </w:r>
    </w:p>
    <w:p w:rsidR="00000000" w:rsidDel="00000000" w:rsidP="00000000" w:rsidRDefault="00000000" w:rsidRPr="00000000" w14:paraId="000000D8">
      <w:pPr>
        <w:widowControl w:val="0"/>
        <w:spacing w:after="0" w:before="0" w:lineRule="auto"/>
        <w:ind w:left="5159" w:right="0" w:firstLine="0"/>
        <w:jc w:val="left"/>
        <w:rPr>
          <w:shd w:fill="auto" w:val="clear"/>
        </w:rPr>
      </w:pPr>
      <w:r w:rsidDel="00000000" w:rsidR="00000000" w:rsidRPr="00000000">
        <w:rPr>
          <w:rFonts w:ascii="Times New Roman" w:cs="Times New Roman" w:eastAsia="Times New Roman" w:hAnsi="Times New Roman"/>
          <w:sz w:val="22"/>
          <w:szCs w:val="22"/>
          <w:shd w:fill="auto" w:val="clear"/>
          <w:rtl w:val="0"/>
        </w:rPr>
        <w:t xml:space="preserve">To the kind attention of:</w:t>
      </w:r>
      <w:r w:rsidDel="00000000" w:rsidR="00000000" w:rsidRPr="00000000">
        <w:rPr>
          <w:rtl w:val="0"/>
        </w:rPr>
      </w:r>
    </w:p>
    <w:p w:rsidR="00000000" w:rsidDel="00000000" w:rsidP="00000000" w:rsidRDefault="00000000" w:rsidRPr="00000000" w14:paraId="000000D9">
      <w:pPr>
        <w:widowControl w:val="0"/>
        <w:spacing w:after="0" w:before="0" w:lineRule="auto"/>
        <w:ind w:left="5159" w:right="0" w:firstLine="0"/>
        <w:jc w:val="left"/>
        <w:rPr>
          <w:shd w:fill="auto" w:val="clear"/>
        </w:rPr>
      </w:pPr>
      <w:r w:rsidDel="00000000" w:rsidR="00000000" w:rsidRPr="00000000">
        <w:rPr>
          <w:rFonts w:ascii="Times New Roman" w:cs="Times New Roman" w:eastAsia="Times New Roman" w:hAnsi="Times New Roman"/>
          <w:sz w:val="22"/>
          <w:szCs w:val="22"/>
          <w:shd w:fill="auto" w:val="clear"/>
          <w:rtl w:val="0"/>
        </w:rPr>
        <w:t xml:space="preserve">Centro per la Cooperazione Internazionale (CCI)</w:t>
      </w:r>
      <w:r w:rsidDel="00000000" w:rsidR="00000000" w:rsidRPr="00000000">
        <w:rPr>
          <w:rtl w:val="0"/>
        </w:rPr>
      </w:r>
    </w:p>
    <w:p w:rsidR="00000000" w:rsidDel="00000000" w:rsidP="00000000" w:rsidRDefault="00000000" w:rsidRPr="00000000" w14:paraId="000000DA">
      <w:pPr>
        <w:widowControl w:val="0"/>
        <w:spacing w:after="0" w:before="0" w:lineRule="auto"/>
        <w:ind w:left="5159" w:right="0" w:firstLine="0"/>
        <w:jc w:val="left"/>
        <w:rPr>
          <w:shd w:fill="auto" w:val="clear"/>
        </w:rPr>
      </w:pPr>
      <w:r w:rsidDel="00000000" w:rsidR="00000000" w:rsidRPr="00000000">
        <w:rPr>
          <w:rFonts w:ascii="Times New Roman" w:cs="Times New Roman" w:eastAsia="Times New Roman" w:hAnsi="Times New Roman"/>
          <w:sz w:val="22"/>
          <w:szCs w:val="22"/>
          <w:shd w:fill="auto" w:val="clear"/>
          <w:rtl w:val="0"/>
        </w:rPr>
        <w:t xml:space="preserve">Vicolo San Marco, 1 </w:t>
      </w:r>
      <w:r w:rsidDel="00000000" w:rsidR="00000000" w:rsidRPr="00000000">
        <w:rPr>
          <w:rtl w:val="0"/>
        </w:rPr>
      </w:r>
    </w:p>
    <w:p w:rsidR="00000000" w:rsidDel="00000000" w:rsidP="00000000" w:rsidRDefault="00000000" w:rsidRPr="00000000" w14:paraId="000000DB">
      <w:pPr>
        <w:widowControl w:val="0"/>
        <w:spacing w:after="0" w:before="0" w:lineRule="auto"/>
        <w:ind w:left="5159" w:right="0" w:firstLine="0"/>
        <w:jc w:val="left"/>
        <w:rPr>
          <w:shd w:fill="auto" w:val="clear"/>
        </w:rPr>
      </w:pPr>
      <w:r w:rsidDel="00000000" w:rsidR="00000000" w:rsidRPr="00000000">
        <w:rPr>
          <w:rFonts w:ascii="Times New Roman" w:cs="Times New Roman" w:eastAsia="Times New Roman" w:hAnsi="Times New Roman"/>
          <w:sz w:val="22"/>
          <w:szCs w:val="22"/>
          <w:shd w:fill="auto" w:val="clear"/>
          <w:rtl w:val="0"/>
        </w:rPr>
        <w:t xml:space="preserve">38122 Trento, TN </w:t>
      </w:r>
      <w:r w:rsidDel="00000000" w:rsidR="00000000" w:rsidRPr="00000000">
        <w:rPr>
          <w:rtl w:val="0"/>
        </w:rPr>
      </w:r>
    </w:p>
    <w:p w:rsidR="00000000" w:rsidDel="00000000" w:rsidP="00000000" w:rsidRDefault="00000000" w:rsidRPr="00000000" w14:paraId="000000DC">
      <w:pPr>
        <w:widowControl w:val="0"/>
        <w:spacing w:after="120" w:before="0" w:lineRule="auto"/>
        <w:ind w:left="5159" w:right="0" w:firstLine="0"/>
        <w:jc w:val="left"/>
        <w:rPr>
          <w:shd w:fill="auto" w:val="clear"/>
        </w:rPr>
      </w:pPr>
      <w:r w:rsidDel="00000000" w:rsidR="00000000" w:rsidRPr="00000000">
        <w:rPr>
          <w:rFonts w:ascii="Times New Roman" w:cs="Times New Roman" w:eastAsia="Times New Roman" w:hAnsi="Times New Roman"/>
          <w:sz w:val="22"/>
          <w:szCs w:val="22"/>
          <w:shd w:fill="auto" w:val="clear"/>
          <w:rtl w:val="0"/>
        </w:rPr>
        <w:t xml:space="preserve">Italy</w:t>
      </w:r>
      <w:r w:rsidDel="00000000" w:rsidR="00000000" w:rsidRPr="00000000">
        <w:rPr>
          <w:rtl w:val="0"/>
        </w:rPr>
      </w:r>
    </w:p>
    <w:p w:rsidR="00000000" w:rsidDel="00000000" w:rsidP="00000000" w:rsidRDefault="00000000" w:rsidRPr="00000000" w14:paraId="000000DD">
      <w:pPr>
        <w:widowControl w:val="0"/>
        <w:spacing w:after="120"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Your ref: UE/REBUILD/Service_provision_TRAINING OPERATIONS MANAGEMENT </w:t>
      </w:r>
      <w:r w:rsidDel="00000000" w:rsidR="00000000" w:rsidRPr="00000000">
        <w:rPr>
          <w:rtl w:val="0"/>
        </w:rPr>
      </w:r>
    </w:p>
    <w:p w:rsidR="00000000" w:rsidDel="00000000" w:rsidP="00000000" w:rsidRDefault="00000000" w:rsidRPr="00000000" w14:paraId="000000DE">
      <w:pPr>
        <w:widowControl w:val="0"/>
        <w:spacing w:after="120"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PUBLIC NOTICE FOR THE SELECTION OF SERVICE PROVIDER FOR THE MANAGEMENT OF TRAINING OPERATIONS IN LIBYA FOR THE REBUILD PROJECT</w:t>
      </w:r>
      <w:r w:rsidDel="00000000" w:rsidR="00000000" w:rsidRPr="00000000">
        <w:rPr>
          <w:rtl w:val="0"/>
        </w:rPr>
      </w:r>
    </w:p>
    <w:p w:rsidR="00000000" w:rsidDel="00000000" w:rsidP="00000000" w:rsidRDefault="00000000" w:rsidRPr="00000000" w14:paraId="000000DF">
      <w:pPr>
        <w:widowControl w:val="0"/>
        <w:spacing w:after="120"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Dear Sir/Madam,</w:t>
      </w:r>
    </w:p>
    <w:p w:rsidR="00000000" w:rsidDel="00000000" w:rsidP="00000000" w:rsidRDefault="00000000" w:rsidRPr="00000000" w14:paraId="000000E0">
      <w:pPr>
        <w:widowControl w:val="0"/>
        <w:spacing w:after="120" w:before="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response to your contract notice “UE/REBUILD/Service_provision_TRAINING OPERATIONS MANAGEMENT”, we, &lt; </w:t>
      </w:r>
      <w:r w:rsidDel="00000000" w:rsidR="00000000" w:rsidRPr="00000000">
        <w:rPr>
          <w:rFonts w:ascii="Times New Roman" w:cs="Times New Roman" w:eastAsia="Times New Roman" w:hAnsi="Times New Roman"/>
          <w:sz w:val="22"/>
          <w:szCs w:val="22"/>
          <w:highlight w:val="yellow"/>
          <w:rtl w:val="0"/>
        </w:rPr>
        <w:t xml:space="preserve">name(s) of legal entity or entities</w:t>
      </w:r>
      <w:r w:rsidDel="00000000" w:rsidR="00000000" w:rsidRPr="00000000">
        <w:rPr>
          <w:rFonts w:ascii="Times New Roman" w:cs="Times New Roman" w:eastAsia="Times New Roman" w:hAnsi="Times New Roman"/>
          <w:sz w:val="22"/>
          <w:szCs w:val="22"/>
          <w:rtl w:val="0"/>
        </w:rPr>
        <w:t xml:space="preserve">&gt;, confirm that we intend to submit a tender for the contract for the above.</w:t>
      </w:r>
    </w:p>
    <w:p w:rsidR="00000000" w:rsidDel="00000000" w:rsidP="00000000" w:rsidRDefault="00000000" w:rsidRPr="00000000" w14:paraId="000000E1">
      <w:pPr>
        <w:widowControl w:val="0"/>
        <w:spacing w:after="120"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 hereby declare that we:</w:t>
      </w:r>
    </w:p>
    <w:p w:rsidR="00000000" w:rsidDel="00000000" w:rsidP="00000000" w:rsidRDefault="00000000" w:rsidRPr="00000000" w14:paraId="000000E2">
      <w:pPr>
        <w:widowControl w:val="0"/>
        <w:numPr>
          <w:ilvl w:val="0"/>
          <w:numId w:val="1"/>
        </w:numPr>
        <w:tabs>
          <w:tab w:val="left" w:pos="360"/>
        </w:tabs>
        <w:spacing w:after="120" w:before="0" w:lineRule="auto"/>
        <w:ind w:left="36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are making this applicati</w:t>
      </w:r>
      <w:r w:rsidDel="00000000" w:rsidR="00000000" w:rsidRPr="00000000">
        <w:rPr>
          <w:rFonts w:ascii="Times New Roman" w:cs="Times New Roman" w:eastAsia="Times New Roman" w:hAnsi="Times New Roman"/>
          <w:sz w:val="22"/>
          <w:szCs w:val="22"/>
          <w:highlight w:val="white"/>
          <w:rtl w:val="0"/>
        </w:rPr>
        <w:t xml:space="preserve">on on an individual basis</w:t>
      </w:r>
      <w:r w:rsidDel="00000000" w:rsidR="00000000" w:rsidRPr="00000000">
        <w:rPr>
          <w:rFonts w:ascii="Times New Roman" w:cs="Times New Roman" w:eastAsia="Times New Roman" w:hAnsi="Times New Roman"/>
          <w:sz w:val="22"/>
          <w:szCs w:val="22"/>
          <w:highlight w:val="white"/>
          <w:rtl w:val="0"/>
        </w:rPr>
        <w:t xml:space="preserve"> for this contract. We confirm that we are not involved in any other application for the sam</w:t>
      </w:r>
      <w:r w:rsidDel="00000000" w:rsidR="00000000" w:rsidRPr="00000000">
        <w:rPr>
          <w:rFonts w:ascii="Times New Roman" w:cs="Times New Roman" w:eastAsia="Times New Roman" w:hAnsi="Times New Roman"/>
          <w:sz w:val="22"/>
          <w:szCs w:val="22"/>
          <w:rtl w:val="0"/>
        </w:rPr>
        <w:t xml:space="preserve">e contract, in any form (as a member, leader, in a consortium or as an individual candidate);</w:t>
      </w:r>
    </w:p>
    <w:p w:rsidR="00000000" w:rsidDel="00000000" w:rsidP="00000000" w:rsidRDefault="00000000" w:rsidRPr="00000000" w14:paraId="000000E3">
      <w:pPr>
        <w:widowControl w:val="0"/>
        <w:numPr>
          <w:ilvl w:val="0"/>
          <w:numId w:val="1"/>
        </w:numPr>
        <w:tabs>
          <w:tab w:val="left" w:pos="360"/>
        </w:tabs>
        <w:spacing w:after="120" w:before="0" w:lineRule="auto"/>
        <w:ind w:left="36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agree to abide by the ethics clauses in Section 2.5.6. of the practical guide, 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candidates or other parties in the tender procedure or behaviour which may distort competition at the time of submission of this application according to Section 2.5.4. of the practical guide;</w:t>
      </w:r>
    </w:p>
    <w:p w:rsidR="00000000" w:rsidDel="00000000" w:rsidP="00000000" w:rsidRDefault="00000000" w:rsidRPr="00000000" w14:paraId="000000E4">
      <w:pPr>
        <w:widowControl w:val="0"/>
        <w:numPr>
          <w:ilvl w:val="0"/>
          <w:numId w:val="1"/>
        </w:numPr>
        <w:tabs>
          <w:tab w:val="left" w:pos="360"/>
        </w:tabs>
        <w:spacing w:after="120" w:before="0" w:lineRule="auto"/>
        <w:ind w:left="36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will inform the contracting authority immediately if there is any change in the above circumstances at any stage during the implementation of the tasks; </w:t>
      </w:r>
    </w:p>
    <w:p w:rsidR="00000000" w:rsidDel="00000000" w:rsidP="00000000" w:rsidRDefault="00000000" w:rsidRPr="00000000" w14:paraId="000000E5">
      <w:pPr>
        <w:widowControl w:val="0"/>
        <w:numPr>
          <w:ilvl w:val="0"/>
          <w:numId w:val="1"/>
        </w:numPr>
        <w:tabs>
          <w:tab w:val="left" w:pos="360"/>
        </w:tabs>
        <w:spacing w:after="120" w:before="0" w:lineRule="auto"/>
        <w:ind w:left="36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fully recognise and accept that if the above-mentioned persons participate in spite of being in any of the situations listed in Section 2.6.10.1.1. of the practical guide</w:t>
      </w:r>
      <w:r w:rsidDel="00000000" w:rsidR="00000000" w:rsidRPr="00000000">
        <w:rPr>
          <w:rtl w:val="0"/>
        </w:rPr>
        <w:t xml:space="preserve"> </w:t>
      </w:r>
      <w:r w:rsidDel="00000000" w:rsidR="00000000" w:rsidRPr="00000000">
        <w:rPr>
          <w:rFonts w:ascii="Times New Roman" w:cs="Times New Roman" w:eastAsia="Times New Roman" w:hAnsi="Times New Roman"/>
          <w:sz w:val="22"/>
          <w:szCs w:val="22"/>
          <w:rtl w:val="0"/>
        </w:rPr>
        <w:t xml:space="preserve">or if the declarations or information provided prove to be false they may be subject to</w:t>
      </w:r>
      <w:r w:rsidDel="00000000" w:rsidR="00000000" w:rsidRPr="00000000">
        <w:rPr>
          <w:rtl w:val="0"/>
        </w:rPr>
        <w:t xml:space="preserve"> </w:t>
      </w:r>
      <w:r w:rsidDel="00000000" w:rsidR="00000000" w:rsidRPr="00000000">
        <w:rPr>
          <w:rFonts w:ascii="Times New Roman" w:cs="Times New Roman" w:eastAsia="Times New Roman" w:hAnsi="Times New Roman"/>
          <w:sz w:val="22"/>
          <w:szCs w:val="22"/>
          <w:rtl w:val="0"/>
        </w:rPr>
        <w:t xml:space="preserve">rejection from this procedure and to administrative sanctions in the form of exclusion and financial penalties up to to 10 % of the total estimated value of the contract being awarded and</w:t>
      </w:r>
      <w:r w:rsidDel="00000000" w:rsidR="00000000" w:rsidRPr="00000000">
        <w:rPr>
          <w:rtl w:val="0"/>
        </w:rPr>
        <w:t xml:space="preserve"> </w:t>
      </w:r>
      <w:r w:rsidDel="00000000" w:rsidR="00000000" w:rsidRPr="00000000">
        <w:rPr>
          <w:rFonts w:ascii="Times New Roman" w:cs="Times New Roman" w:eastAsia="Times New Roman" w:hAnsi="Times New Roman"/>
          <w:sz w:val="22"/>
          <w:szCs w:val="22"/>
          <w:rtl w:val="0"/>
        </w:rPr>
        <w:t xml:space="preserve">that this information may be published on the Commission website in accordance with the Financial Regulation in force;</w:t>
      </w:r>
    </w:p>
    <w:p w:rsidR="00000000" w:rsidDel="00000000" w:rsidP="00000000" w:rsidRDefault="00000000" w:rsidRPr="00000000" w14:paraId="000000E6">
      <w:pPr>
        <w:widowControl w:val="0"/>
        <w:numPr>
          <w:ilvl w:val="0"/>
          <w:numId w:val="1"/>
        </w:numPr>
        <w:tabs>
          <w:tab w:val="left" w:pos="360"/>
        </w:tabs>
        <w:spacing w:after="120" w:before="0" w:lineRule="auto"/>
        <w:ind w:left="36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are aware that, for the purposes of safeguarding the EU’s financial interests, our personal data may be transferred to internal audit services, to the European Court of Auditors, to the Financial Irregularities Panel or to the European Anti-Fraud Office.</w:t>
      </w:r>
    </w:p>
    <w:p w:rsidR="00000000" w:rsidDel="00000000" w:rsidP="00000000" w:rsidRDefault="00000000" w:rsidRPr="00000000" w14:paraId="000000E7">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 also undertake, if required, to provide evidence of our financial and economic standing and our technical and professional capacity according to the selection criteria for this call for tender specified in the Additional information about the contract notice document.. The list of documents required is given in Section 2.6.11. of the practical guide.</w:t>
      </w:r>
    </w:p>
    <w:p w:rsidR="00000000" w:rsidDel="00000000" w:rsidP="00000000" w:rsidRDefault="00000000" w:rsidRPr="00000000" w14:paraId="000000E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Signed on behalf of the candidate</w:t>
      </w:r>
    </w:p>
    <w:tbl>
      <w:tblPr>
        <w:tblStyle w:val="Table8"/>
        <w:tblW w:w="6228.0" w:type="dxa"/>
        <w:jc w:val="left"/>
        <w:tblInd w:w="150.0" w:type="dxa"/>
        <w:tblLayout w:type="fixed"/>
        <w:tblLook w:val="0000"/>
      </w:tblPr>
      <w:tblGrid>
        <w:gridCol w:w="1841"/>
        <w:gridCol w:w="4387"/>
        <w:tblGridChange w:id="0">
          <w:tblGrid>
            <w:gridCol w:w="1841"/>
            <w:gridCol w:w="438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9">
            <w:pPr>
              <w:widowControl w:val="0"/>
              <w:spacing w:after="120" w:before="120" w:lineRule="auto"/>
              <w:rPr>
                <w:rFonts w:ascii="Times New Roman" w:cs="Times New Roman" w:eastAsia="Times New Roman" w:hAnsi="Times New Roman"/>
                <w:b w:val="1"/>
                <w:sz w:val="22"/>
                <w:szCs w:val="22"/>
                <w:highlight w:val="yellow"/>
              </w:rPr>
            </w:pPr>
            <w:r w:rsidDel="00000000" w:rsidR="00000000" w:rsidRPr="00000000">
              <w:rPr>
                <w:rFonts w:ascii="Times New Roman" w:cs="Times New Roman" w:eastAsia="Times New Roman" w:hAnsi="Times New Roman"/>
                <w:b w:val="1"/>
                <w:sz w:val="22"/>
                <w:szCs w:val="22"/>
                <w:highlight w:val="yellow"/>
                <w:rtl w:val="0"/>
              </w:rPr>
              <w:t xml:space="preserve">Name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A">
            <w:pPr>
              <w:widowControl w:val="0"/>
              <w:spacing w:after="120" w:before="120" w:lineRule="auto"/>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B">
            <w:pPr>
              <w:widowControl w:val="0"/>
              <w:spacing w:after="120" w:before="120" w:lineRule="auto"/>
              <w:rPr>
                <w:rFonts w:ascii="Times New Roman" w:cs="Times New Roman" w:eastAsia="Times New Roman" w:hAnsi="Times New Roman"/>
                <w:b w:val="1"/>
                <w:sz w:val="22"/>
                <w:szCs w:val="22"/>
                <w:highlight w:val="yellow"/>
              </w:rPr>
            </w:pPr>
            <w:r w:rsidDel="00000000" w:rsidR="00000000" w:rsidRPr="00000000">
              <w:rPr>
                <w:rFonts w:ascii="Times New Roman" w:cs="Times New Roman" w:eastAsia="Times New Roman" w:hAnsi="Times New Roman"/>
                <w:b w:val="1"/>
                <w:sz w:val="22"/>
                <w:szCs w:val="22"/>
                <w:highlight w:val="yellow"/>
                <w:rtl w:val="0"/>
              </w:rPr>
              <w:t xml:space="preserve">Signature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C">
            <w:pPr>
              <w:widowControl w:val="0"/>
              <w:spacing w:after="120" w:before="120" w:lineRule="auto"/>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D">
            <w:pPr>
              <w:widowControl w:val="0"/>
              <w:spacing w:after="120" w:before="120" w:lineRule="auto"/>
              <w:rPr>
                <w:rFonts w:ascii="Times New Roman" w:cs="Times New Roman" w:eastAsia="Times New Roman" w:hAnsi="Times New Roman"/>
                <w:b w:val="1"/>
                <w:sz w:val="22"/>
                <w:szCs w:val="22"/>
                <w:highlight w:val="yellow"/>
              </w:rPr>
            </w:pPr>
            <w:r w:rsidDel="00000000" w:rsidR="00000000" w:rsidRPr="00000000">
              <w:rPr>
                <w:rFonts w:ascii="Times New Roman" w:cs="Times New Roman" w:eastAsia="Times New Roman" w:hAnsi="Times New Roman"/>
                <w:b w:val="1"/>
                <w:sz w:val="22"/>
                <w:szCs w:val="22"/>
                <w:highlight w:val="yellow"/>
                <w:rtl w:val="0"/>
              </w:rPr>
              <w:t xml:space="preserve">Date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E">
            <w:pPr>
              <w:widowControl w:val="0"/>
              <w:spacing w:after="120" w:before="120" w:lineRule="auto"/>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0EF">
      <w:pPr>
        <w:jc w:val="center"/>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PART C: DECLARATION ON HONOUR ON EXCLUSION AND SELECTION CRITERIA</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1"/>
          <w:i w:val="1"/>
          <w:sz w:val="22"/>
          <w:szCs w:val="22"/>
          <w:highlight w:val="yellow"/>
          <w:u w:val="single"/>
        </w:rPr>
      </w:pPr>
      <w:r w:rsidDel="00000000" w:rsidR="00000000" w:rsidRPr="00000000">
        <w:rPr>
          <w:rFonts w:ascii="Times New Roman" w:cs="Times New Roman" w:eastAsia="Times New Roman" w:hAnsi="Times New Roman"/>
          <w:b w:val="1"/>
          <w:i w:val="1"/>
          <w:sz w:val="22"/>
          <w:szCs w:val="22"/>
          <w:highlight w:val="yellow"/>
          <w:u w:val="single"/>
          <w:rtl w:val="0"/>
        </w:rPr>
        <w:t xml:space="preserve">(Delete all instructions highlighted in yellow)</w:t>
      </w:r>
    </w:p>
    <w:p w:rsidR="00000000" w:rsidDel="00000000" w:rsidP="00000000" w:rsidRDefault="00000000" w:rsidRPr="00000000" w14:paraId="000000F1">
      <w:pPr>
        <w:spacing w:after="280" w:before="28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undersigned </w:t>
      </w:r>
      <w:r w:rsidDel="00000000" w:rsidR="00000000" w:rsidRPr="00000000">
        <w:rPr>
          <w:rFonts w:ascii="Times New Roman" w:cs="Times New Roman" w:eastAsia="Times New Roman" w:hAnsi="Times New Roman"/>
          <w:i w:val="1"/>
          <w:sz w:val="22"/>
          <w:szCs w:val="22"/>
          <w:highlight w:val="yellow"/>
          <w:rtl w:val="0"/>
        </w:rPr>
        <w:t xml:space="preserve">insert name of the signatory of this form</w:t>
      </w:r>
      <w:r w:rsidDel="00000000" w:rsidR="00000000" w:rsidRPr="00000000">
        <w:rPr>
          <w:rFonts w:ascii="Times New Roman" w:cs="Times New Roman" w:eastAsia="Times New Roman" w:hAnsi="Times New Roman"/>
          <w:sz w:val="22"/>
          <w:szCs w:val="22"/>
          <w:rtl w:val="0"/>
        </w:rPr>
        <w:t xml:space="preserve">, representing the following legal person:</w:t>
      </w:r>
    </w:p>
    <w:p w:rsidR="00000000" w:rsidDel="00000000" w:rsidP="00000000" w:rsidRDefault="00000000" w:rsidRPr="00000000" w14:paraId="000000F2">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Full official name:</w:t>
      </w:r>
    </w:p>
    <w:p w:rsidR="00000000" w:rsidDel="00000000" w:rsidP="00000000" w:rsidRDefault="00000000" w:rsidRPr="00000000" w14:paraId="000000F3">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Official legal form:</w:t>
      </w:r>
    </w:p>
    <w:p w:rsidR="00000000" w:rsidDel="00000000" w:rsidP="00000000" w:rsidRDefault="00000000" w:rsidRPr="00000000" w14:paraId="000000F4">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Statutory registration number</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tl w:val="0"/>
        </w:rPr>
      </w:r>
    </w:p>
    <w:p w:rsidR="00000000" w:rsidDel="00000000" w:rsidP="00000000" w:rsidRDefault="00000000" w:rsidRPr="00000000" w14:paraId="000000F5">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Full official address:</w:t>
      </w:r>
    </w:p>
    <w:p w:rsidR="00000000" w:rsidDel="00000000" w:rsidP="00000000" w:rsidRDefault="00000000" w:rsidRPr="00000000" w14:paraId="000000F6">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VAT registration number:</w:t>
      </w:r>
    </w:p>
    <w:p w:rsidR="00000000" w:rsidDel="00000000" w:rsidP="00000000" w:rsidRDefault="00000000" w:rsidRPr="00000000" w14:paraId="000000F7">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person’)</w:t>
      </w:r>
    </w:p>
    <w:p w:rsidR="00000000" w:rsidDel="00000000" w:rsidP="00000000" w:rsidRDefault="00000000" w:rsidRPr="00000000" w14:paraId="000000F8">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9">
      <w:pPr>
        <w:pStyle w:val="Title"/>
        <w:tabs>
          <w:tab w:val="left" w:pos="-720"/>
        </w:tabs>
        <w:rPr>
          <w:rFonts w:ascii="Times New Roman" w:cs="Times New Roman" w:eastAsia="Times New Roman" w:hAnsi="Times New Roman"/>
          <w:sz w:val="22"/>
          <w:szCs w:val="22"/>
        </w:rPr>
      </w:pPr>
      <w:r w:rsidDel="00000000" w:rsidR="00000000" w:rsidRPr="00000000">
        <w:rPr>
          <w:b w:val="1"/>
          <w:sz w:val="22"/>
          <w:szCs w:val="22"/>
          <w:rtl w:val="0"/>
        </w:rPr>
        <w:t xml:space="preserve">I – Situations of exclusion concerning the person</w:t>
      </w:r>
      <w:r w:rsidDel="00000000" w:rsidR="00000000" w:rsidRPr="00000000">
        <w:rPr>
          <w:rtl w:val="0"/>
        </w:rPr>
      </w:r>
    </w:p>
    <w:p w:rsidR="00000000" w:rsidDel="00000000" w:rsidP="00000000" w:rsidRDefault="00000000" w:rsidRPr="00000000" w14:paraId="000000FA">
      <w:pPr>
        <w:pStyle w:val="Title"/>
        <w:tabs>
          <w:tab w:val="left" w:pos="-720"/>
        </w:tabs>
        <w:rPr>
          <w:b w:val="0"/>
          <w:i w:val="1"/>
          <w:highlight w:val="yellow"/>
        </w:rPr>
      </w:pPr>
      <w:r w:rsidDel="00000000" w:rsidR="00000000" w:rsidRPr="00000000">
        <w:rPr>
          <w:b w:val="0"/>
          <w:i w:val="1"/>
          <w:sz w:val="22"/>
          <w:szCs w:val="22"/>
          <w:highlight w:val="yellow"/>
          <w:rtl w:val="0"/>
        </w:rPr>
        <w:t xml:space="preserve">(Choose “no” if you are not in one of the exclusion criteria. Choose “yes” if you are indeed in one of the exclusion criteria. In this case, please refer to point IV, Remedial measures, to complete your application)</w:t>
      </w:r>
      <w:r w:rsidDel="00000000" w:rsidR="00000000" w:rsidRPr="00000000">
        <w:rPr>
          <w:rtl w:val="0"/>
        </w:rPr>
      </w:r>
    </w:p>
    <w:tbl>
      <w:tblPr>
        <w:tblStyle w:val="Table9"/>
        <w:tblW w:w="9638.0" w:type="dxa"/>
        <w:jc w:val="left"/>
        <w:tblInd w:w="108.0" w:type="pct"/>
        <w:tblLayout w:type="fixed"/>
        <w:tblLook w:val="0400"/>
      </w:tblPr>
      <w:tblGrid>
        <w:gridCol w:w="8139"/>
        <w:gridCol w:w="801"/>
        <w:gridCol w:w="698"/>
        <w:tblGridChange w:id="0">
          <w:tblGrid>
            <w:gridCol w:w="8139"/>
            <w:gridCol w:w="801"/>
            <w:gridCol w:w="6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widowControl w:val="0"/>
              <w:numPr>
                <w:ilvl w:val="0"/>
                <w:numId w:val="2"/>
              </w:numPr>
              <w:spacing w:after="40" w:before="40" w:lineRule="auto"/>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declares that the above-mentioned person is in one of the following situations: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widowControl w:val="0"/>
              <w:spacing w:after="40" w:before="40" w:lineRule="auto"/>
              <w:ind w:left="142"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widowControl w:val="0"/>
              <w:spacing w:after="40" w:before="40" w:lineRule="auto"/>
              <w:ind w:left="142"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widowControl w:val="0"/>
              <w:spacing w:after="120" w:before="240" w:lineRule="auto"/>
              <w:jc w:val="both"/>
              <w:rPr>
                <w:rFonts w:ascii="Times New Roman" w:cs="Times New Roman" w:eastAsia="Times New Roman" w:hAnsi="Times New Roman"/>
                <w:sz w:val="22"/>
                <w:szCs w:val="22"/>
              </w:rPr>
            </w:pPr>
            <w:bookmarkStart w:colFirst="0" w:colLast="0" w:name="_heading=h.30j0zll" w:id="0"/>
            <w:bookmarkEnd w:id="0"/>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widowControl w:val="0"/>
              <w:spacing w:after="120" w:before="240" w:lineRule="auto"/>
              <w:jc w:val="both"/>
              <w:rPr>
                <w:rFonts w:ascii="Times New Roman" w:cs="Times New Roman" w:eastAsia="Times New Roman" w:hAnsi="Times New Roman"/>
                <w:sz w:val="22"/>
                <w:szCs w:val="22"/>
              </w:rPr>
            </w:pPr>
            <w:bookmarkStart w:colFirst="0" w:colLast="0" w:name="_heading=h.1fob9te" w:id="1"/>
            <w:bookmarkEnd w:id="1"/>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has been established by a final judgement or a final administrative decision that the person is in breach of its obligations relating to the payment of taxes or social security contributions in accordance with the applicable law;</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widowControl w:val="0"/>
              <w:spacing w:after="120" w:before="240" w:lineRule="auto"/>
              <w:jc w:val="both"/>
              <w:rPr>
                <w:rFonts w:ascii="Times New Roman" w:cs="Times New Roman" w:eastAsia="Times New Roman" w:hAnsi="Times New Roman"/>
                <w:sz w:val="22"/>
                <w:szCs w:val="22"/>
              </w:rPr>
            </w:pPr>
            <w:bookmarkStart w:colFirst="0" w:colLast="0" w:name="_heading=h.3znysh7" w:id="2"/>
            <w:bookmarkEnd w:id="2"/>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widowControl w:val="0"/>
              <w:spacing w:after="120" w:before="240" w:lineRule="auto"/>
              <w:jc w:val="both"/>
              <w:rPr>
                <w:rFonts w:ascii="Times New Roman" w:cs="Times New Roman" w:eastAsia="Times New Roman" w:hAnsi="Times New Roman"/>
                <w:sz w:val="22"/>
                <w:szCs w:val="22"/>
              </w:rPr>
            </w:pPr>
            <w:bookmarkStart w:colFirst="0" w:colLast="0" w:name="_heading=h.2et92p0" w:id="3"/>
            <w:bookmarkEnd w:id="3"/>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Del="00000000" w:rsidR="00000000" w:rsidRPr="00000000">
              <w:rPr>
                <w:rFonts w:ascii="Times New Roman" w:cs="Times New Roman" w:eastAsia="Times New Roman" w:hAnsi="Times New Roman"/>
                <w:sz w:val="22"/>
                <w:szCs w:val="22"/>
                <w:rtl w:val="0"/>
              </w:rPr>
              <w:t xml:space="preserve">credibility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where such conduct denotes wrongful intent or gross negligence, including, in particular, any of the following:</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widowControl w:val="0"/>
              <w:spacing w:after="120" w:before="240" w:lineRule="auto"/>
              <w:jc w:val="both"/>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tyjcwt" w:id="4"/>
            <w:bookmarkEnd w:id="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fraudulently or negligently misrepresenting information required for the verification of the absence of grounds for exclusion or the fulfilment of eligibility or selection criteria or in the performance of a contract or an agreement;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widowControl w:val="0"/>
              <w:spacing w:after="120" w:before="240" w:lineRule="auto"/>
              <w:jc w:val="both"/>
              <w:rPr>
                <w:rFonts w:ascii="Times New Roman" w:cs="Times New Roman" w:eastAsia="Times New Roman" w:hAnsi="Times New Roman"/>
                <w:sz w:val="22"/>
                <w:szCs w:val="22"/>
              </w:rPr>
            </w:pPr>
            <w:bookmarkStart w:colFirst="0" w:colLast="0" w:name="_heading=h.3dy6vkm" w:id="5"/>
            <w:bookmarkEnd w:id="5"/>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widowControl w:val="0"/>
              <w:spacing w:after="120" w:before="240" w:lineRule="auto"/>
              <w:jc w:val="both"/>
              <w:rPr>
                <w:rFonts w:ascii="Times New Roman" w:cs="Times New Roman" w:eastAsia="Times New Roman" w:hAnsi="Times New Roman"/>
                <w:sz w:val="22"/>
                <w:szCs w:val="22"/>
              </w:rPr>
            </w:pPr>
            <w:bookmarkStart w:colFirst="0" w:colLast="0" w:name="_heading=h.1t3h5sf" w:id="6"/>
            <w:bookmarkEnd w:id="6"/>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d34og8" w:id="7"/>
            <w:bookmarkEnd w:id="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entering into agreement with other persons with the aim of distorting competition;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widowControl w:val="0"/>
              <w:spacing w:after="120" w:before="240" w:lineRule="auto"/>
              <w:jc w:val="both"/>
              <w:rPr>
                <w:rFonts w:ascii="Times New Roman" w:cs="Times New Roman" w:eastAsia="Times New Roman" w:hAnsi="Times New Roman"/>
                <w:sz w:val="22"/>
                <w:szCs w:val="22"/>
              </w:rPr>
            </w:pPr>
            <w:bookmarkStart w:colFirst="0" w:colLast="0" w:name="_heading=h.2s8eyo1" w:id="8"/>
            <w:bookmarkEnd w:id="8"/>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widowControl w:val="0"/>
              <w:spacing w:after="120" w:before="240" w:lineRule="auto"/>
              <w:jc w:val="both"/>
              <w:rPr>
                <w:rFonts w:ascii="Times New Roman" w:cs="Times New Roman" w:eastAsia="Times New Roman" w:hAnsi="Times New Roman"/>
                <w:sz w:val="22"/>
                <w:szCs w:val="22"/>
              </w:rPr>
            </w:pPr>
            <w:bookmarkStart w:colFirst="0" w:colLast="0" w:name="_heading=h.17dp8vu" w:id="9"/>
            <w:bookmarkEnd w:id="9"/>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rdcrjn" w:id="10"/>
            <w:bookmarkEnd w:id="1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 violating intellectual property rights;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widowControl w:val="0"/>
              <w:spacing w:after="120" w:before="240" w:lineRule="auto"/>
              <w:jc w:val="both"/>
              <w:rPr>
                <w:rFonts w:ascii="Times New Roman" w:cs="Times New Roman" w:eastAsia="Times New Roman" w:hAnsi="Times New Roman"/>
                <w:sz w:val="22"/>
                <w:szCs w:val="22"/>
              </w:rPr>
            </w:pPr>
            <w:bookmarkStart w:colFirst="0" w:colLast="0" w:name="_heading=h.26in1rg" w:id="11"/>
            <w:bookmarkEnd w:id="11"/>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F">
            <w:pPr>
              <w:widowControl w:val="0"/>
              <w:spacing w:after="120" w:before="240" w:lineRule="auto"/>
              <w:jc w:val="both"/>
              <w:rPr>
                <w:rFonts w:ascii="Times New Roman" w:cs="Times New Roman" w:eastAsia="Times New Roman" w:hAnsi="Times New Roman"/>
                <w:sz w:val="22"/>
                <w:szCs w:val="22"/>
              </w:rPr>
            </w:pPr>
            <w:bookmarkStart w:colFirst="0" w:colLast="0" w:name="_heading=h.lnxbz9" w:id="12"/>
            <w:bookmarkEnd w:id="12"/>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5nkun2" w:id="13"/>
            <w:bookmarkEnd w:id="1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attempting to influence the decision-making process of the contracting authority during the award procedure;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widowControl w:val="0"/>
              <w:spacing w:after="120" w:before="240" w:lineRule="auto"/>
              <w:jc w:val="both"/>
              <w:rPr>
                <w:rFonts w:ascii="Times New Roman" w:cs="Times New Roman" w:eastAsia="Times New Roman" w:hAnsi="Times New Roman"/>
                <w:sz w:val="22"/>
                <w:szCs w:val="22"/>
              </w:rPr>
            </w:pPr>
            <w:bookmarkStart w:colFirst="0" w:colLast="0" w:name="_heading=h.1ksv4uv" w:id="14"/>
            <w:bookmarkEnd w:id="14"/>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widowControl w:val="0"/>
              <w:spacing w:after="120" w:before="240" w:lineRule="auto"/>
              <w:jc w:val="both"/>
              <w:rPr>
                <w:rFonts w:ascii="Times New Roman" w:cs="Times New Roman" w:eastAsia="Times New Roman" w:hAnsi="Times New Roman"/>
                <w:sz w:val="22"/>
                <w:szCs w:val="22"/>
              </w:rPr>
            </w:pPr>
            <w:bookmarkStart w:colFirst="0" w:colLast="0" w:name="_heading=h.44sinio" w:id="15"/>
            <w:bookmarkEnd w:id="15"/>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jxsxqh" w:id="16"/>
            <w:bookmarkEnd w:id="1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attempting to obtain confidential information that may confer upon it undue advantages in the award procedure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widowControl w:val="0"/>
              <w:spacing w:after="120" w:before="240" w:lineRule="auto"/>
              <w:jc w:val="both"/>
              <w:rPr>
                <w:rFonts w:ascii="Times New Roman" w:cs="Times New Roman" w:eastAsia="Times New Roman" w:hAnsi="Times New Roman"/>
                <w:sz w:val="22"/>
                <w:szCs w:val="22"/>
              </w:rPr>
            </w:pPr>
            <w:bookmarkStart w:colFirst="0" w:colLast="0" w:name="_heading=h.z337ya" w:id="17"/>
            <w:bookmarkEnd w:id="17"/>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widowControl w:val="0"/>
              <w:spacing w:after="120" w:before="240" w:lineRule="auto"/>
              <w:jc w:val="both"/>
              <w:rPr>
                <w:rFonts w:ascii="Times New Roman" w:cs="Times New Roman" w:eastAsia="Times New Roman" w:hAnsi="Times New Roman"/>
                <w:sz w:val="22"/>
                <w:szCs w:val="22"/>
              </w:rPr>
            </w:pPr>
            <w:bookmarkStart w:colFirst="0" w:colLast="0" w:name="_heading=h.3j2qqm3" w:id="18"/>
            <w:bookmarkEnd w:id="18"/>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has been established by a final judgement that the person is guilty of any of the following:</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7">
            <w:pPr>
              <w:widowControl w:val="0"/>
              <w:spacing w:after="120" w:before="240" w:lineRule="auto"/>
              <w:jc w:val="both"/>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y810tw" w:id="19"/>
            <w:bookmarkEnd w:id="1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fraud, within the meaning of Article 3 of Directive (EU) 2017/1371 and Article 1 of the Convention on the protection of the European Communities' financial interests, drawn up by the Council Act of 26 July 1995;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A">
            <w:pPr>
              <w:widowControl w:val="0"/>
              <w:spacing w:after="120" w:before="240" w:lineRule="auto"/>
              <w:jc w:val="both"/>
              <w:rPr>
                <w:rFonts w:ascii="Times New Roman" w:cs="Times New Roman" w:eastAsia="Times New Roman" w:hAnsi="Times New Roman"/>
                <w:sz w:val="22"/>
                <w:szCs w:val="22"/>
              </w:rPr>
            </w:pPr>
            <w:bookmarkStart w:colFirst="0" w:colLast="0" w:name="_heading=h.4i7ojhp" w:id="20"/>
            <w:bookmarkEnd w:id="20"/>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widowControl w:val="0"/>
              <w:spacing w:after="120" w:before="240" w:lineRule="auto"/>
              <w:jc w:val="both"/>
              <w:rPr>
                <w:rFonts w:ascii="Times New Roman" w:cs="Times New Roman" w:eastAsia="Times New Roman" w:hAnsi="Times New Roman"/>
                <w:sz w:val="22"/>
                <w:szCs w:val="22"/>
              </w:rPr>
            </w:pPr>
            <w:bookmarkStart w:colFirst="0" w:colLast="0" w:name="_heading=h.2xcytpi" w:id="21"/>
            <w:bookmarkEnd w:id="21"/>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ci93xb" w:id="22"/>
            <w:bookmarkEnd w:id="2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or conduct referred to in Article 2(1) of Council Framework Decision 2003/568/JHA, as well as corruption as defined in other applicable laws;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D">
            <w:pPr>
              <w:widowControl w:val="0"/>
              <w:spacing w:after="120" w:before="240" w:lineRule="auto"/>
              <w:jc w:val="both"/>
              <w:rPr>
                <w:rFonts w:ascii="Times New Roman" w:cs="Times New Roman" w:eastAsia="Times New Roman" w:hAnsi="Times New Roman"/>
                <w:sz w:val="22"/>
                <w:szCs w:val="22"/>
              </w:rPr>
            </w:pPr>
            <w:bookmarkStart w:colFirst="0" w:colLast="0" w:name="_heading=h.3whwml4" w:id="23"/>
            <w:bookmarkEnd w:id="23"/>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E">
            <w:pPr>
              <w:widowControl w:val="0"/>
              <w:spacing w:after="120" w:before="240" w:lineRule="auto"/>
              <w:jc w:val="both"/>
              <w:rPr>
                <w:rFonts w:ascii="Times New Roman" w:cs="Times New Roman" w:eastAsia="Times New Roman" w:hAnsi="Times New Roman"/>
                <w:sz w:val="22"/>
                <w:szCs w:val="22"/>
              </w:rPr>
            </w:pPr>
            <w:bookmarkStart w:colFirst="0" w:colLast="0" w:name="_heading=h.2bn6wsx" w:id="24"/>
            <w:bookmarkEnd w:id="24"/>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qsh70q" w:id="25"/>
            <w:bookmarkEnd w:id="2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 conduct related to a criminal organisation, as referred to in Article 2 of Council Framework Decision 2008/841/JHA;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0">
            <w:pPr>
              <w:widowControl w:val="0"/>
              <w:spacing w:after="120" w:before="240" w:lineRule="auto"/>
              <w:jc w:val="both"/>
              <w:rPr>
                <w:rFonts w:ascii="Times New Roman" w:cs="Times New Roman" w:eastAsia="Times New Roman" w:hAnsi="Times New Roman"/>
                <w:sz w:val="22"/>
                <w:szCs w:val="22"/>
              </w:rPr>
            </w:pPr>
            <w:bookmarkStart w:colFirst="0" w:colLast="0" w:name="_heading=h.3as4poj" w:id="26"/>
            <w:bookmarkEnd w:id="26"/>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1">
            <w:pPr>
              <w:widowControl w:val="0"/>
              <w:spacing w:after="120" w:before="240" w:lineRule="auto"/>
              <w:jc w:val="both"/>
              <w:rPr>
                <w:rFonts w:ascii="Times New Roman" w:cs="Times New Roman" w:eastAsia="Times New Roman" w:hAnsi="Times New Roman"/>
                <w:sz w:val="22"/>
                <w:szCs w:val="22"/>
              </w:rPr>
            </w:pPr>
            <w:bookmarkStart w:colFirst="0" w:colLast="0" w:name="_heading=h.1pxezwc" w:id="27"/>
            <w:bookmarkEnd w:id="27"/>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9x2ik5" w:id="28"/>
            <w:bookmarkEnd w:id="2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money laundering or terrorist financing, within the meaning of Article 1(3), (4) and (5) of Directive (EU) 2015/849 of the European Parliament and of the Council;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3">
            <w:pPr>
              <w:widowControl w:val="0"/>
              <w:spacing w:after="120" w:before="240" w:lineRule="auto"/>
              <w:jc w:val="both"/>
              <w:rPr>
                <w:rFonts w:ascii="Times New Roman" w:cs="Times New Roman" w:eastAsia="Times New Roman" w:hAnsi="Times New Roman"/>
                <w:sz w:val="22"/>
                <w:szCs w:val="22"/>
              </w:rPr>
            </w:pPr>
            <w:bookmarkStart w:colFirst="0" w:colLast="0" w:name="_heading=h.2p2csry" w:id="29"/>
            <w:bookmarkEnd w:id="29"/>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4">
            <w:pPr>
              <w:widowControl w:val="0"/>
              <w:spacing w:after="120" w:before="240" w:lineRule="auto"/>
              <w:jc w:val="both"/>
              <w:rPr>
                <w:rFonts w:ascii="Times New Roman" w:cs="Times New Roman" w:eastAsia="Times New Roman" w:hAnsi="Times New Roman"/>
                <w:sz w:val="22"/>
                <w:szCs w:val="22"/>
              </w:rPr>
            </w:pPr>
            <w:bookmarkStart w:colFirst="0" w:colLast="0" w:name="_heading=h.147n2zr" w:id="30"/>
            <w:bookmarkEnd w:id="30"/>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o7alnk" w:id="31"/>
            <w:bookmarkEnd w:id="3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terrorist offences or offences linked to terrorist activities, as defined in Articles 1 and 3 of Council Framework Decision 2002/475/JHA, respectively, or inciting, aiding, abetting or attempting to commit such offences, as referred to in Article 4 of that Decision;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6">
            <w:pPr>
              <w:widowControl w:val="0"/>
              <w:spacing w:after="120" w:before="240" w:lineRule="auto"/>
              <w:jc w:val="both"/>
              <w:rPr>
                <w:rFonts w:ascii="Times New Roman" w:cs="Times New Roman" w:eastAsia="Times New Roman" w:hAnsi="Times New Roman"/>
                <w:sz w:val="22"/>
                <w:szCs w:val="22"/>
              </w:rPr>
            </w:pPr>
            <w:bookmarkStart w:colFirst="0" w:colLast="0" w:name="_heading=h.23ckvvd" w:id="32"/>
            <w:bookmarkEnd w:id="32"/>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7">
            <w:pPr>
              <w:widowControl w:val="0"/>
              <w:spacing w:after="120" w:before="240" w:lineRule="auto"/>
              <w:jc w:val="both"/>
              <w:rPr>
                <w:rFonts w:ascii="Times New Roman" w:cs="Times New Roman" w:eastAsia="Times New Roman" w:hAnsi="Times New Roman"/>
                <w:sz w:val="22"/>
                <w:szCs w:val="22"/>
              </w:rPr>
            </w:pPr>
            <w:bookmarkStart w:colFirst="0" w:colLast="0" w:name="_heading=h.ihv636" w:id="33"/>
            <w:bookmarkEnd w:id="33"/>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2hioqz" w:id="34"/>
            <w:bookmarkEnd w:id="3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 child labour or other offences concerning trafficking in human beings as referred to in Article 2 of Directive 2011/36/EU of the European Parliament and of the Council;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9">
            <w:pPr>
              <w:widowControl w:val="0"/>
              <w:spacing w:after="120" w:before="240" w:lineRule="auto"/>
              <w:jc w:val="both"/>
              <w:rPr>
                <w:rFonts w:ascii="Times New Roman" w:cs="Times New Roman" w:eastAsia="Times New Roman" w:hAnsi="Times New Roman"/>
                <w:sz w:val="22"/>
                <w:szCs w:val="22"/>
              </w:rPr>
            </w:pPr>
            <w:bookmarkStart w:colFirst="0" w:colLast="0" w:name="_heading=h.1hmsyys" w:id="35"/>
            <w:bookmarkEnd w:id="35"/>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A">
            <w:pPr>
              <w:widowControl w:val="0"/>
              <w:spacing w:after="120" w:before="240" w:lineRule="auto"/>
              <w:jc w:val="both"/>
              <w:rPr>
                <w:rFonts w:ascii="Times New Roman" w:cs="Times New Roman" w:eastAsia="Times New Roman" w:hAnsi="Times New Roman"/>
                <w:sz w:val="22"/>
                <w:szCs w:val="22"/>
              </w:rPr>
            </w:pPr>
            <w:bookmarkStart w:colFirst="0" w:colLast="0" w:name="_heading=h.41mghml" w:id="36"/>
            <w:bookmarkEnd w:id="36"/>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the European Anti-Fraud Office (OLAF) or the Court of Auditors;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C">
            <w:pPr>
              <w:widowControl w:val="0"/>
              <w:spacing w:after="120" w:before="240" w:lineRule="auto"/>
              <w:jc w:val="both"/>
              <w:rPr>
                <w:rFonts w:ascii="Times New Roman" w:cs="Times New Roman" w:eastAsia="Times New Roman" w:hAnsi="Times New Roman"/>
                <w:sz w:val="22"/>
                <w:szCs w:val="22"/>
              </w:rPr>
            </w:pPr>
            <w:bookmarkStart w:colFirst="0" w:colLast="0" w:name="_heading=h.2grqrue" w:id="37"/>
            <w:bookmarkEnd w:id="37"/>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D">
            <w:pPr>
              <w:widowControl w:val="0"/>
              <w:spacing w:after="120" w:before="240" w:lineRule="auto"/>
              <w:jc w:val="both"/>
              <w:rPr>
                <w:rFonts w:ascii="Times New Roman" w:cs="Times New Roman" w:eastAsia="Times New Roman" w:hAnsi="Times New Roman"/>
                <w:sz w:val="22"/>
                <w:szCs w:val="22"/>
              </w:rPr>
            </w:pPr>
            <w:bookmarkStart w:colFirst="0" w:colLast="0" w:name="_heading=h.vx1227" w:id="38"/>
            <w:bookmarkEnd w:id="38"/>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fwokq0" w:id="39"/>
            <w:bookmarkEnd w:id="3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has been established by a final judgment or final administrative decision that the person has committed an irregularity within the meaning of Article 1(2) of Council Regulation (EC, Euratom) No 2988/95;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F">
            <w:pPr>
              <w:widowControl w:val="0"/>
              <w:spacing w:after="120" w:before="240" w:lineRule="auto"/>
              <w:jc w:val="both"/>
              <w:rPr>
                <w:rFonts w:ascii="Times New Roman" w:cs="Times New Roman" w:eastAsia="Times New Roman" w:hAnsi="Times New Roman"/>
                <w:sz w:val="22"/>
                <w:szCs w:val="22"/>
              </w:rPr>
            </w:pPr>
            <w:bookmarkStart w:colFirst="0" w:colLast="0" w:name="_heading=h.1v1yuxt" w:id="40"/>
            <w:bookmarkEnd w:id="40"/>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0">
            <w:pPr>
              <w:widowControl w:val="0"/>
              <w:spacing w:after="120" w:before="240" w:lineRule="auto"/>
              <w:jc w:val="both"/>
              <w:rPr>
                <w:rFonts w:ascii="Times New Roman" w:cs="Times New Roman" w:eastAsia="Times New Roman" w:hAnsi="Times New Roman"/>
                <w:sz w:val="22"/>
                <w:szCs w:val="22"/>
              </w:rPr>
            </w:pPr>
            <w:bookmarkStart w:colFirst="0" w:colLast="0" w:name="_heading=h.4f1mdlm" w:id="41"/>
            <w:bookmarkEnd w:id="41"/>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2">
            <w:pPr>
              <w:widowControl w:val="0"/>
              <w:spacing w:after="120" w:before="240" w:lineRule="auto"/>
              <w:jc w:val="both"/>
              <w:rPr>
                <w:rFonts w:ascii="Times New Roman" w:cs="Times New Roman" w:eastAsia="Times New Roman" w:hAnsi="Times New Roman"/>
                <w:sz w:val="22"/>
                <w:szCs w:val="22"/>
              </w:rPr>
            </w:pPr>
            <w:bookmarkStart w:colFirst="0" w:colLast="0" w:name="_heading=h.2u6wntf" w:id="42"/>
            <w:bookmarkEnd w:id="42"/>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3">
            <w:pPr>
              <w:widowControl w:val="0"/>
              <w:spacing w:after="120" w:before="240" w:lineRule="auto"/>
              <w:jc w:val="both"/>
              <w:rPr>
                <w:rFonts w:ascii="Times New Roman" w:cs="Times New Roman" w:eastAsia="Times New Roman" w:hAnsi="Times New Roman"/>
                <w:sz w:val="22"/>
                <w:szCs w:val="22"/>
              </w:rPr>
            </w:pPr>
            <w:bookmarkStart w:colFirst="0" w:colLast="0" w:name="_heading=h.19c6y18" w:id="43"/>
            <w:bookmarkEnd w:id="43"/>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only for legal persons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it has been established by a final judgment or final administrative decision that the person has been created with the intent provided for in point (g).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5">
            <w:pPr>
              <w:widowControl w:val="0"/>
              <w:spacing w:after="120" w:before="240" w:lineRule="auto"/>
              <w:jc w:val="both"/>
              <w:rPr>
                <w:rFonts w:ascii="Times New Roman" w:cs="Times New Roman" w:eastAsia="Times New Roman" w:hAnsi="Times New Roman"/>
                <w:sz w:val="22"/>
                <w:szCs w:val="22"/>
              </w:rPr>
            </w:pPr>
            <w:bookmarkStart w:colFirst="0" w:colLast="0" w:name="_heading=h.3tbugp1" w:id="44"/>
            <w:bookmarkEnd w:id="44"/>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6">
            <w:pPr>
              <w:widowControl w:val="0"/>
              <w:spacing w:after="120" w:before="240" w:lineRule="auto"/>
              <w:jc w:val="both"/>
              <w:rPr>
                <w:rFonts w:ascii="Times New Roman" w:cs="Times New Roman" w:eastAsia="Times New Roman" w:hAnsi="Times New Roman"/>
                <w:sz w:val="22"/>
                <w:szCs w:val="22"/>
              </w:rPr>
            </w:pPr>
            <w:bookmarkStart w:colFirst="0" w:colLast="0" w:name="_heading=h.28h4qwu" w:id="45"/>
            <w:bookmarkEnd w:id="45"/>
            <w:r w:rsidDel="00000000" w:rsidR="00000000" w:rsidRPr="00000000">
              <w:rPr>
                <w:rFonts w:ascii="Times New Roman" w:cs="Times New Roman" w:eastAsia="Times New Roman" w:hAnsi="Times New Roman"/>
                <w:sz w:val="22"/>
                <w:szCs w:val="22"/>
                <w:rtl w:val="0"/>
              </w:rPr>
              <w:t xml:space="preserve">☐</w:t>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the situations referred to in points (c) to (h) above the person is subject 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widowControl w:val="0"/>
              <w:spacing w:after="120" w:before="240" w:lineRule="auto"/>
              <w:jc w:val="both"/>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9">
            <w:pPr>
              <w:widowControl w:val="0"/>
              <w:spacing w:after="120" w:before="240" w:lineRule="auto"/>
              <w:jc w:val="both"/>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40" w:before="4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facts established in the context of audits or investigations carried out by the European Public Prosecutor's Office after its establishment, the Court of Auditors, the European Anti-Fraud Office (OLAF) or the internal auditor, or any other check, audit or control performed under the responsibility of an authorising officer of an EU institution, of a European office or of an EU agency or body;</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B">
            <w:pPr>
              <w:widowControl w:val="0"/>
              <w:spacing w:after="120" w:before="240" w:lineRule="auto"/>
              <w:jc w:val="both"/>
              <w:rPr>
                <w:rFonts w:ascii="Times New Roman" w:cs="Times New Roman" w:eastAsia="Times New Roman" w:hAnsi="Times New Roman"/>
                <w:sz w:val="22"/>
                <w:szCs w:val="22"/>
              </w:rPr>
            </w:pPr>
            <w:bookmarkStart w:colFirst="0" w:colLast="0" w:name="_heading=h.nmf14n" w:id="46"/>
            <w:bookmarkEnd w:id="46"/>
            <w:r w:rsidDel="00000000" w:rsidR="00000000" w:rsidRPr="00000000">
              <w:rPr>
                <w:rFonts w:ascii="Times New Roman" w:cs="Times New Roman" w:eastAsia="Times New Roman" w:hAnsi="Times New Roman"/>
                <w:sz w:val="22"/>
                <w:szCs w:val="22"/>
                <w:rtl w:val="0"/>
              </w:rPr>
              <w:t xml:space="preser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C">
            <w:pPr>
              <w:widowControl w:val="0"/>
              <w:spacing w:after="120" w:before="240" w:lineRule="auto"/>
              <w:jc w:val="both"/>
              <w:rPr/>
            </w:pPr>
            <w:bookmarkStart w:colFirst="0" w:colLast="0" w:name="_heading=h.37m2jsg" w:id="47"/>
            <w:bookmarkEnd w:id="47"/>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40" w:before="4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non-final judgments or non-final administrative decisions which may include disciplinary measures taken by the competent supervisory body responsible for the verification of the application of standards of professional ethics;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E">
            <w:pPr>
              <w:widowControl w:val="0"/>
              <w:spacing w:after="120" w:before="240" w:lineRule="auto"/>
              <w:jc w:val="both"/>
              <w:rPr>
                <w:rFonts w:ascii="Times New Roman" w:cs="Times New Roman" w:eastAsia="Times New Roman" w:hAnsi="Times New Roman"/>
                <w:sz w:val="22"/>
                <w:szCs w:val="22"/>
              </w:rPr>
            </w:pPr>
            <w:bookmarkStart w:colFirst="0" w:colLast="0" w:name="_heading=h.1mrcu09" w:id="48"/>
            <w:bookmarkEnd w:id="48"/>
            <w:r w:rsidDel="00000000" w:rsidR="00000000" w:rsidRPr="00000000">
              <w:rPr>
                <w:rFonts w:ascii="Times New Roman" w:cs="Times New Roman" w:eastAsia="Times New Roman" w:hAnsi="Times New Roman"/>
                <w:sz w:val="22"/>
                <w:szCs w:val="22"/>
                <w:rtl w:val="0"/>
              </w:rPr>
              <w:t xml:space="preser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F">
            <w:pPr>
              <w:widowControl w:val="0"/>
              <w:spacing w:after="120" w:before="240" w:lineRule="auto"/>
              <w:jc w:val="both"/>
              <w:rPr>
                <w:rFonts w:ascii="Times New Roman" w:cs="Times New Roman" w:eastAsia="Times New Roman" w:hAnsi="Times New Roman"/>
                <w:sz w:val="22"/>
                <w:szCs w:val="22"/>
              </w:rPr>
            </w:pPr>
            <w:bookmarkStart w:colFirst="0" w:colLast="0" w:name="_heading=h.46r0co2" w:id="49"/>
            <w:bookmarkEnd w:id="49"/>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40" w:before="4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facts referred to in decisions of entities or persons being entrusted with EU budget implementation tasks;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1">
            <w:pPr>
              <w:widowControl w:val="0"/>
              <w:spacing w:after="120" w:before="240" w:lineRule="auto"/>
              <w:jc w:val="both"/>
              <w:rPr>
                <w:rFonts w:ascii="Times New Roman" w:cs="Times New Roman" w:eastAsia="Times New Roman" w:hAnsi="Times New Roman"/>
                <w:sz w:val="22"/>
                <w:szCs w:val="22"/>
              </w:rPr>
            </w:pPr>
            <w:bookmarkStart w:colFirst="0" w:colLast="0" w:name="_heading=h.2lwamvv" w:id="50"/>
            <w:bookmarkEnd w:id="50"/>
            <w:r w:rsidDel="00000000" w:rsidR="00000000" w:rsidRPr="00000000">
              <w:rPr>
                <w:rFonts w:ascii="Times New Roman" w:cs="Times New Roman" w:eastAsia="Times New Roman" w:hAnsi="Times New Roman"/>
                <w:sz w:val="22"/>
                <w:szCs w:val="22"/>
                <w:rtl w:val="0"/>
              </w:rPr>
              <w:t xml:space="preser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2">
            <w:pPr>
              <w:widowControl w:val="0"/>
              <w:spacing w:after="120" w:before="240" w:lineRule="auto"/>
              <w:jc w:val="both"/>
              <w:rPr>
                <w:rFonts w:ascii="Times New Roman" w:cs="Times New Roman" w:eastAsia="Times New Roman" w:hAnsi="Times New Roman"/>
                <w:sz w:val="22"/>
                <w:szCs w:val="22"/>
              </w:rPr>
            </w:pPr>
            <w:bookmarkStart w:colFirst="0" w:colLast="0" w:name="_heading=h.111kx3o" w:id="51"/>
            <w:bookmarkEnd w:id="51"/>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40" w:before="4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information transmitted by Member States implementing Union funds;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4">
            <w:pPr>
              <w:widowControl w:val="0"/>
              <w:spacing w:after="120" w:before="240" w:lineRule="auto"/>
              <w:jc w:val="both"/>
              <w:rPr>
                <w:rFonts w:ascii="Times New Roman" w:cs="Times New Roman" w:eastAsia="Times New Roman" w:hAnsi="Times New Roman"/>
                <w:sz w:val="22"/>
                <w:szCs w:val="22"/>
              </w:rPr>
            </w:pPr>
            <w:bookmarkStart w:colFirst="0" w:colLast="0" w:name="_heading=h.3l18frh" w:id="52"/>
            <w:bookmarkEnd w:id="52"/>
            <w:r w:rsidDel="00000000" w:rsidR="00000000" w:rsidRPr="00000000">
              <w:rPr>
                <w:rFonts w:ascii="Times New Roman" w:cs="Times New Roman" w:eastAsia="Times New Roman" w:hAnsi="Times New Roman"/>
                <w:sz w:val="22"/>
                <w:szCs w:val="22"/>
                <w:rtl w:val="0"/>
              </w:rPr>
              <w:t xml:space="preser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5">
            <w:pPr>
              <w:widowControl w:val="0"/>
              <w:spacing w:after="120" w:before="240" w:lineRule="auto"/>
              <w:jc w:val="both"/>
              <w:rPr>
                <w:rFonts w:ascii="Times New Roman" w:cs="Times New Roman" w:eastAsia="Times New Roman" w:hAnsi="Times New Roman"/>
                <w:sz w:val="22"/>
                <w:szCs w:val="22"/>
              </w:rPr>
            </w:pPr>
            <w:bookmarkStart w:colFirst="0" w:colLast="0" w:name="_heading=h.206ipza" w:id="53"/>
            <w:bookmarkEnd w:id="53"/>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40" w:before="4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decisions of the Commission relating to the infringement of Union competition law or of a national competent authority relating to the infringement of Union or national competition law; or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7">
            <w:pPr>
              <w:widowControl w:val="0"/>
              <w:spacing w:after="120" w:before="240" w:lineRule="auto"/>
              <w:jc w:val="both"/>
              <w:rPr>
                <w:rFonts w:ascii="Times New Roman" w:cs="Times New Roman" w:eastAsia="Times New Roman" w:hAnsi="Times New Roman"/>
                <w:sz w:val="22"/>
                <w:szCs w:val="22"/>
              </w:rPr>
            </w:pPr>
            <w:bookmarkStart w:colFirst="0" w:colLast="0" w:name="_heading=h.4k668n3" w:id="54"/>
            <w:bookmarkEnd w:id="54"/>
            <w:r w:rsidDel="00000000" w:rsidR="00000000" w:rsidRPr="00000000">
              <w:rPr>
                <w:rFonts w:ascii="Times New Roman" w:cs="Times New Roman" w:eastAsia="Times New Roman" w:hAnsi="Times New Roman"/>
                <w:sz w:val="22"/>
                <w:szCs w:val="22"/>
                <w:rtl w:val="0"/>
              </w:rPr>
              <w:t xml:space="preser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8">
            <w:pPr>
              <w:widowControl w:val="0"/>
              <w:spacing w:after="120" w:before="240" w:lineRule="auto"/>
              <w:jc w:val="both"/>
              <w:rPr>
                <w:rFonts w:ascii="Times New Roman" w:cs="Times New Roman" w:eastAsia="Times New Roman" w:hAnsi="Times New Roman"/>
                <w:sz w:val="22"/>
                <w:szCs w:val="22"/>
              </w:rPr>
            </w:pPr>
            <w:bookmarkStart w:colFirst="0" w:colLast="0" w:name="_heading=h.2zbgiuw" w:id="55"/>
            <w:bookmarkEnd w:id="55"/>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40" w:before="4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decisions of exclusion by an authorising officer of an EU institution, of a European office or of an EU agency or body.</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A">
            <w:pPr>
              <w:widowControl w:val="0"/>
              <w:spacing w:after="120" w:before="240" w:lineRule="auto"/>
              <w:jc w:val="both"/>
              <w:rPr>
                <w:rFonts w:ascii="Times New Roman" w:cs="Times New Roman" w:eastAsia="Times New Roman" w:hAnsi="Times New Roman"/>
                <w:sz w:val="22"/>
                <w:szCs w:val="22"/>
              </w:rPr>
            </w:pPr>
            <w:bookmarkStart w:colFirst="0" w:colLast="0" w:name="_heading=h.1egqt2p" w:id="56"/>
            <w:bookmarkEnd w:id="56"/>
            <w:r w:rsidDel="00000000" w:rsidR="00000000" w:rsidRPr="00000000">
              <w:rPr>
                <w:rFonts w:ascii="Times New Roman" w:cs="Times New Roman" w:eastAsia="Times New Roman" w:hAnsi="Times New Roman"/>
                <w:sz w:val="22"/>
                <w:szCs w:val="22"/>
                <w:rtl w:val="0"/>
              </w:rPr>
              <w:t xml:space="preser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B">
            <w:pPr>
              <w:widowControl w:val="0"/>
              <w:spacing w:after="120" w:before="240" w:lineRule="auto"/>
              <w:jc w:val="both"/>
              <w:rPr>
                <w:rFonts w:ascii="Times New Roman" w:cs="Times New Roman" w:eastAsia="Times New Roman" w:hAnsi="Times New Roman"/>
                <w:sz w:val="22"/>
                <w:szCs w:val="22"/>
              </w:rPr>
            </w:pPr>
            <w:bookmarkStart w:colFirst="0" w:colLast="0" w:name="_heading=h.3ygebqi" w:id="57"/>
            <w:bookmarkEnd w:id="57"/>
            <w:r w:rsidDel="00000000" w:rsidR="00000000" w:rsidRPr="00000000">
              <w:rPr>
                <w:rFonts w:ascii="Times New Roman" w:cs="Times New Roman" w:eastAsia="Times New Roman" w:hAnsi="Times New Roman"/>
                <w:sz w:val="22"/>
                <w:szCs w:val="22"/>
                <w:rtl w:val="0"/>
              </w:rPr>
              <w:t xml:space="preserve">☐</w:t>
            </w:r>
          </w:p>
        </w:tc>
      </w:tr>
    </w:tbl>
    <w:p w:rsidR="00000000" w:rsidDel="00000000" w:rsidP="00000000" w:rsidRDefault="00000000" w:rsidRPr="00000000" w14:paraId="0000014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D">
      <w:pPr>
        <w:pStyle w:val="Title"/>
        <w:tabs>
          <w:tab w:val="left" w:pos="-720"/>
        </w:tabs>
        <w:rPr>
          <w:b w:val="1"/>
          <w:sz w:val="22"/>
          <w:szCs w:val="22"/>
        </w:rPr>
      </w:pPr>
      <w:r w:rsidDel="00000000" w:rsidR="00000000" w:rsidRPr="00000000">
        <w:rPr>
          <w:b w:val="1"/>
          <w:sz w:val="22"/>
          <w:szCs w:val="22"/>
          <w:rtl w:val="0"/>
        </w:rPr>
        <w:t xml:space="preserve">II – Situations of exclusion concerning natural or legal persons assuming unlimited liability for the debts of the legal person</w:t>
      </w:r>
    </w:p>
    <w:p w:rsidR="00000000" w:rsidDel="00000000" w:rsidP="00000000" w:rsidRDefault="00000000" w:rsidRPr="00000000" w14:paraId="0000014E">
      <w:pPr>
        <w:pStyle w:val="Title"/>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pPr>
      <w:bookmarkStart w:colFirst="0" w:colLast="0" w:name="_heading=h.xzk9awjzx3oa" w:id="58"/>
      <w:bookmarkEnd w:id="58"/>
      <w:r w:rsidDel="00000000" w:rsidR="00000000" w:rsidRPr="00000000">
        <w:rPr>
          <w:b w:val="0"/>
          <w:i w:val="1"/>
          <w:sz w:val="22"/>
          <w:szCs w:val="22"/>
          <w:highlight w:val="yellow"/>
          <w:rtl w:val="0"/>
        </w:rPr>
        <w:t xml:space="preserve">(Declare here whether a natural or legal person that assumes unlimited liability for the debts of your entity is in one of the following situations or not (bankruptcy and breach of payment of taxes). Choose “N/A” if this does not apply to your entity.)</w:t>
      </w:r>
      <w:r w:rsidDel="00000000" w:rsidR="00000000" w:rsidRPr="00000000">
        <w:rPr>
          <w:rtl w:val="0"/>
        </w:rPr>
      </w:r>
    </w:p>
    <w:tbl>
      <w:tblPr>
        <w:tblStyle w:val="Table10"/>
        <w:tblW w:w="9637.0" w:type="dxa"/>
        <w:jc w:val="left"/>
        <w:tblInd w:w="108.0" w:type="pct"/>
        <w:tblLayout w:type="fixed"/>
        <w:tblLook w:val="0400"/>
      </w:tblPr>
      <w:tblGrid>
        <w:gridCol w:w="7728"/>
        <w:gridCol w:w="667"/>
        <w:gridCol w:w="614"/>
        <w:gridCol w:w="628"/>
        <w:tblGridChange w:id="0">
          <w:tblGrid>
            <w:gridCol w:w="7728"/>
            <w:gridCol w:w="667"/>
            <w:gridCol w:w="614"/>
            <w:gridCol w:w="6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F">
            <w:pPr>
              <w:widowControl w:val="0"/>
              <w:spacing w:after="40" w:before="40"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declares that a natural or legal person that assumes unlimited liability for the debts of the above-mentioned legal person is in one of the following situations [</w:t>
            </w:r>
            <w:r w:rsidDel="00000000" w:rsidR="00000000" w:rsidRPr="00000000">
              <w:rPr>
                <w:rFonts w:ascii="Times New Roman" w:cs="Times New Roman" w:eastAsia="Times New Roman" w:hAnsi="Times New Roman"/>
                <w:b w:val="1"/>
                <w:i w:val="1"/>
                <w:sz w:val="22"/>
                <w:szCs w:val="22"/>
                <w:u w:val="single"/>
                <w:rtl w:val="0"/>
              </w:rPr>
              <w:t xml:space="preserve">If yes, please indicate in annex to this declaration which situation and the name(s) of the concerned person(s) with a brief explanation</w:t>
            </w:r>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0">
            <w:pPr>
              <w:widowControl w:val="0"/>
              <w:spacing w:after="12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widowControl w:val="0"/>
              <w:spacing w:after="12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2">
            <w:pPr>
              <w:widowControl w:val="0"/>
              <w:spacing w:after="12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Situation (a) above (bankruptcy)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4">
            <w:pPr>
              <w:widowControl w:val="0"/>
              <w:spacing w:after="120" w:before="240" w:lineRule="auto"/>
              <w:jc w:val="both"/>
              <w:rPr>
                <w:rFonts w:ascii="Times New Roman" w:cs="Times New Roman" w:eastAsia="Times New Roman" w:hAnsi="Times New Roman"/>
                <w:sz w:val="22"/>
                <w:szCs w:val="22"/>
              </w:rPr>
            </w:pPr>
            <w:bookmarkStart w:colFirst="0" w:colLast="0" w:name="_heading=h.2afmg28" w:id="59"/>
            <w:bookmarkEnd w:id="59"/>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widowControl w:val="0"/>
              <w:spacing w:after="120" w:before="240" w:lineRule="auto"/>
              <w:jc w:val="both"/>
              <w:rPr>
                <w:rFonts w:ascii="Times New Roman" w:cs="Times New Roman" w:eastAsia="Times New Roman" w:hAnsi="Times New Roman"/>
                <w:sz w:val="22"/>
                <w:szCs w:val="22"/>
              </w:rPr>
            </w:pPr>
            <w:bookmarkStart w:colFirst="0" w:colLast="0" w:name="_heading=h.pkwqa1" w:id="60"/>
            <w:bookmarkEnd w:id="60"/>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6">
            <w:pPr>
              <w:widowControl w:val="0"/>
              <w:spacing w:after="120" w:before="240" w:lineRule="auto"/>
              <w:jc w:val="both"/>
              <w:rPr>
                <w:rFonts w:ascii="Times New Roman" w:cs="Times New Roman" w:eastAsia="Times New Roman" w:hAnsi="Times New Roman"/>
                <w:sz w:val="22"/>
                <w:szCs w:val="22"/>
              </w:rPr>
            </w:pPr>
            <w:bookmarkStart w:colFirst="0" w:colLast="0" w:name="_heading=h.39kk8xu" w:id="61"/>
            <w:bookmarkEnd w:id="61"/>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Situation (b) above (breach in payment of taxes or social security contributions)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8">
            <w:pPr>
              <w:widowControl w:val="0"/>
              <w:spacing w:after="120" w:before="240" w:lineRule="auto"/>
              <w:jc w:val="both"/>
              <w:rPr>
                <w:rFonts w:ascii="Times New Roman" w:cs="Times New Roman" w:eastAsia="Times New Roman" w:hAnsi="Times New Roman"/>
                <w:sz w:val="22"/>
                <w:szCs w:val="22"/>
              </w:rPr>
            </w:pPr>
            <w:bookmarkStart w:colFirst="0" w:colLast="0" w:name="_heading=h.1opuj5n" w:id="62"/>
            <w:bookmarkEnd w:id="62"/>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widowControl w:val="0"/>
              <w:spacing w:after="120" w:before="240" w:lineRule="auto"/>
              <w:jc w:val="both"/>
              <w:rPr>
                <w:rFonts w:ascii="Times New Roman" w:cs="Times New Roman" w:eastAsia="Times New Roman" w:hAnsi="Times New Roman"/>
                <w:sz w:val="22"/>
                <w:szCs w:val="22"/>
              </w:rPr>
            </w:pPr>
            <w:bookmarkStart w:colFirst="0" w:colLast="0" w:name="_heading=h.48pi1tg" w:id="63"/>
            <w:bookmarkEnd w:id="63"/>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A">
            <w:pPr>
              <w:widowControl w:val="0"/>
              <w:spacing w:after="120" w:before="240" w:lineRule="auto"/>
              <w:jc w:val="both"/>
              <w:rPr>
                <w:rFonts w:ascii="Times New Roman" w:cs="Times New Roman" w:eastAsia="Times New Roman" w:hAnsi="Times New Roman"/>
                <w:sz w:val="22"/>
                <w:szCs w:val="22"/>
              </w:rPr>
            </w:pPr>
            <w:bookmarkStart w:colFirst="0" w:colLast="0" w:name="_heading=h.2nusc19" w:id="64"/>
            <w:bookmarkEnd w:id="64"/>
            <w:r w:rsidDel="00000000" w:rsidR="00000000" w:rsidRPr="00000000">
              <w:rPr>
                <w:rFonts w:ascii="Times New Roman" w:cs="Times New Roman" w:eastAsia="Times New Roman" w:hAnsi="Times New Roman"/>
                <w:sz w:val="22"/>
                <w:szCs w:val="22"/>
                <w:rtl w:val="0"/>
              </w:rPr>
              <w:t xml:space="preserve">☐</w:t>
            </w:r>
          </w:p>
        </w:tc>
      </w:tr>
    </w:tbl>
    <w:p w:rsidR="00000000" w:rsidDel="00000000" w:rsidP="00000000" w:rsidRDefault="00000000" w:rsidRPr="00000000" w14:paraId="0000015B">
      <w:pPr>
        <w:pStyle w:val="Title"/>
        <w:tabs>
          <w:tab w:val="left" w:pos="-720"/>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5C">
      <w:pPr>
        <w:pStyle w:val="Title"/>
        <w:tabs>
          <w:tab w:val="left" w:pos="-720"/>
        </w:tabs>
        <w:rPr>
          <w:b w:val="1"/>
          <w:sz w:val="22"/>
          <w:szCs w:val="22"/>
        </w:rPr>
      </w:pPr>
      <w:r w:rsidDel="00000000" w:rsidR="00000000" w:rsidRPr="00000000">
        <w:rPr>
          <w:b w:val="1"/>
          <w:sz w:val="22"/>
          <w:szCs w:val="22"/>
          <w:rtl w:val="0"/>
        </w:rPr>
        <w:t xml:space="preserve">I</w:t>
      </w:r>
      <w:r w:rsidDel="00000000" w:rsidR="00000000" w:rsidRPr="00000000">
        <w:rPr>
          <w:sz w:val="22"/>
          <w:szCs w:val="22"/>
          <w:rtl w:val="0"/>
        </w:rPr>
        <w:t xml:space="preserve">II</w:t>
      </w:r>
      <w:r w:rsidDel="00000000" w:rsidR="00000000" w:rsidRPr="00000000">
        <w:rPr>
          <w:b w:val="1"/>
          <w:sz w:val="22"/>
          <w:szCs w:val="22"/>
          <w:rtl w:val="0"/>
        </w:rPr>
        <w:t xml:space="preserve"> – Grounds for rejection from this procedure</w:t>
      </w:r>
    </w:p>
    <w:p w:rsidR="00000000" w:rsidDel="00000000" w:rsidP="00000000" w:rsidRDefault="00000000" w:rsidRPr="00000000" w14:paraId="0000015D">
      <w:pPr>
        <w:pStyle w:val="Title"/>
        <w:tabs>
          <w:tab w:val="left" w:pos="-720"/>
        </w:tabs>
        <w:rPr>
          <w:b w:val="0"/>
        </w:rPr>
      </w:pPr>
      <w:bookmarkStart w:colFirst="0" w:colLast="0" w:name="_heading=h.scb0nmuaw6u4" w:id="65"/>
      <w:bookmarkEnd w:id="65"/>
      <w:r w:rsidDel="00000000" w:rsidR="00000000" w:rsidRPr="00000000">
        <w:rPr>
          <w:b w:val="0"/>
          <w:i w:val="1"/>
          <w:sz w:val="22"/>
          <w:szCs w:val="22"/>
          <w:highlight w:val="yellow"/>
          <w:rtl w:val="0"/>
        </w:rPr>
        <w:t xml:space="preserve">(Choose “no” if your entity was not involved in the preparation of this procurement procedure. Choose “yes” if your entity was indeed involved in the preparation of this procurement procedure)</w:t>
      </w:r>
      <w:r w:rsidDel="00000000" w:rsidR="00000000" w:rsidRPr="00000000">
        <w:rPr>
          <w:rtl w:val="0"/>
        </w:rPr>
      </w:r>
    </w:p>
    <w:tbl>
      <w:tblPr>
        <w:tblStyle w:val="Table11"/>
        <w:tblW w:w="9645.0" w:type="dxa"/>
        <w:jc w:val="left"/>
        <w:tblInd w:w="108.0" w:type="pct"/>
        <w:tblLayout w:type="fixed"/>
        <w:tblLook w:val="0400"/>
      </w:tblPr>
      <w:tblGrid>
        <w:gridCol w:w="8235"/>
        <w:gridCol w:w="720"/>
        <w:gridCol w:w="690"/>
        <w:tblGridChange w:id="0">
          <w:tblGrid>
            <w:gridCol w:w="8235"/>
            <w:gridCol w:w="720"/>
            <w:gridCol w:w="6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declares that the above-mentioned  person: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F">
            <w:pPr>
              <w:widowControl w:val="0"/>
              <w:spacing w:after="12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0">
            <w:pPr>
              <w:widowControl w:val="0"/>
              <w:spacing w:after="12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previously involved in the preparation of the procurement documents used in this award procedure, where this entailed a breach of the principle of equality of treatment including distortion of competition that cannot be remedied otherwise.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2">
            <w:pPr>
              <w:widowControl w:val="0"/>
              <w:spacing w:after="120" w:before="240" w:lineRule="auto"/>
              <w:jc w:val="both"/>
              <w:rPr>
                <w:rFonts w:ascii="Times New Roman" w:cs="Times New Roman" w:eastAsia="Times New Roman" w:hAnsi="Times New Roman"/>
                <w:sz w:val="22"/>
                <w:szCs w:val="22"/>
              </w:rPr>
            </w:pPr>
            <w:bookmarkStart w:colFirst="0" w:colLast="0" w:name="_heading=h.1302m92" w:id="66"/>
            <w:bookmarkEnd w:id="66"/>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3">
            <w:pPr>
              <w:widowControl w:val="0"/>
              <w:spacing w:after="120" w:before="240" w:lineRule="auto"/>
              <w:jc w:val="both"/>
              <w:rPr>
                <w:rFonts w:ascii="Times New Roman" w:cs="Times New Roman" w:eastAsia="Times New Roman" w:hAnsi="Times New Roman"/>
                <w:sz w:val="22"/>
                <w:szCs w:val="22"/>
              </w:rPr>
            </w:pPr>
            <w:bookmarkStart w:colFirst="0" w:colLast="0" w:name="_heading=h.1302m92" w:id="66"/>
            <w:bookmarkEnd w:id="66"/>
            <w:r w:rsidDel="00000000" w:rsidR="00000000" w:rsidRPr="00000000">
              <w:rPr>
                <w:rFonts w:ascii="Times New Roman" w:cs="Times New Roman" w:eastAsia="Times New Roman" w:hAnsi="Times New Roman"/>
                <w:sz w:val="22"/>
                <w:szCs w:val="22"/>
                <w:rtl w:val="0"/>
              </w:rPr>
              <w:t xml:space="preserve">☐</w:t>
            </w:r>
          </w:p>
        </w:tc>
      </w:tr>
    </w:tbl>
    <w:p w:rsidR="00000000" w:rsidDel="00000000" w:rsidP="00000000" w:rsidRDefault="00000000" w:rsidRPr="00000000" w14:paraId="00000164">
      <w:pPr>
        <w:pStyle w:val="Title"/>
        <w:tabs>
          <w:tab w:val="left" w:pos="-720"/>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65">
      <w:pPr>
        <w:pStyle w:val="Title"/>
        <w:tabs>
          <w:tab w:val="left" w:pos="-720"/>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66">
      <w:pPr>
        <w:pStyle w:val="Title"/>
        <w:tabs>
          <w:tab w:val="left" w:pos="-720"/>
        </w:tabs>
        <w:rPr>
          <w:rFonts w:ascii="Times New Roman" w:cs="Times New Roman" w:eastAsia="Times New Roman" w:hAnsi="Times New Roman"/>
          <w:b w:val="1"/>
          <w:sz w:val="22"/>
          <w:szCs w:val="22"/>
        </w:rPr>
      </w:pPr>
      <w:r w:rsidDel="00000000" w:rsidR="00000000" w:rsidRPr="00000000">
        <w:rPr>
          <w:sz w:val="22"/>
          <w:szCs w:val="22"/>
          <w:rtl w:val="0"/>
        </w:rPr>
        <w:t xml:space="preserve">I</w:t>
      </w:r>
      <w:r w:rsidDel="00000000" w:rsidR="00000000" w:rsidRPr="00000000">
        <w:rPr>
          <w:rFonts w:ascii="Times New Roman" w:cs="Times New Roman" w:eastAsia="Times New Roman" w:hAnsi="Times New Roman"/>
          <w:b w:val="1"/>
          <w:sz w:val="22"/>
          <w:szCs w:val="22"/>
          <w:rtl w:val="0"/>
        </w:rPr>
        <w:t xml:space="preserve">V – Remedial measures</w:t>
      </w:r>
    </w:p>
    <w:p w:rsidR="00000000" w:rsidDel="00000000" w:rsidP="00000000" w:rsidRDefault="00000000" w:rsidRPr="00000000" w14:paraId="00000167">
      <w:pPr>
        <w:spacing w:after="120" w:before="12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If the person declares one of the </w:t>
      </w:r>
      <w:r w:rsidDel="00000000" w:rsidR="00000000" w:rsidRPr="00000000">
        <w:rPr>
          <w:rFonts w:ascii="Times New Roman" w:cs="Times New Roman" w:eastAsia="Times New Roman" w:hAnsi="Times New Roman"/>
          <w:color w:val="000000"/>
          <w:sz w:val="22"/>
          <w:szCs w:val="22"/>
          <w:rtl w:val="0"/>
        </w:rPr>
        <w:t xml:space="preserve">situations of exclusion listed above, it must indicate measures it has taken to remedy the exclusion situation, thus demonstrating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 This does not apply for situations referred in point (d) of this declaration.</w:t>
      </w:r>
      <w:r w:rsidDel="00000000" w:rsidR="00000000" w:rsidRPr="00000000">
        <w:rPr>
          <w:rtl w:val="0"/>
        </w:rPr>
      </w:r>
    </w:p>
    <w:p w:rsidR="00000000" w:rsidDel="00000000" w:rsidP="00000000" w:rsidRDefault="00000000" w:rsidRPr="00000000" w14:paraId="00000168">
      <w:pPr>
        <w:pStyle w:val="Title"/>
        <w:tabs>
          <w:tab w:val="left" w:pos="-720"/>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69">
      <w:pPr>
        <w:pStyle w:val="Title"/>
        <w:tabs>
          <w:tab w:val="left" w:pos="-72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V – Evidence upon request</w:t>
      </w:r>
    </w:p>
    <w:p w:rsidR="00000000" w:rsidDel="00000000" w:rsidP="00000000" w:rsidRDefault="00000000" w:rsidRPr="00000000" w14:paraId="0000016A">
      <w:pPr>
        <w:spacing w:after="120" w:before="120" w:lineRule="auto"/>
        <w:ind w:firstLine="1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w:t>
      </w:r>
    </w:p>
    <w:p w:rsidR="00000000" w:rsidDel="00000000" w:rsidP="00000000" w:rsidRDefault="00000000" w:rsidRPr="00000000" w14:paraId="0000016B">
      <w:pPr>
        <w:spacing w:after="120" w:before="120" w:lineRule="auto"/>
        <w:ind w:firstLine="1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rsidR="00000000" w:rsidDel="00000000" w:rsidP="00000000" w:rsidRDefault="00000000" w:rsidRPr="00000000" w14:paraId="0000016F">
      <w:pPr>
        <w:spacing w:after="280" w:before="28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signatory declares that the person has already provided the documentary evidence for a previous procedure and confirms that there has been no change in its situation: </w:t>
      </w:r>
    </w:p>
    <w:tbl>
      <w:tblPr>
        <w:tblStyle w:val="Table12"/>
        <w:tblW w:w="9463.0" w:type="dxa"/>
        <w:jc w:val="left"/>
        <w:tblInd w:w="0.0" w:type="dxa"/>
        <w:tblLayout w:type="fixed"/>
        <w:tblLook w:val="0400"/>
      </w:tblPr>
      <w:tblGrid>
        <w:gridCol w:w="4785"/>
        <w:gridCol w:w="4678"/>
        <w:tblGridChange w:id="0">
          <w:tblGrid>
            <w:gridCol w:w="4785"/>
            <w:gridCol w:w="46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0">
            <w:pPr>
              <w:widowControl w:val="0"/>
              <w:spacing w:after="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Document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1">
            <w:pPr>
              <w:widowControl w:val="0"/>
              <w:spacing w:after="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Full reference to previous procedure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2">
            <w:pPr>
              <w:widowControl w:val="0"/>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highlight w:val="lightGray"/>
                <w:rtl w:val="0"/>
              </w:rPr>
              <w:t xml:space="preserve">Insert as many lines as necessary.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3">
            <w:pPr>
              <w:widowControl w:val="0"/>
              <w:spacing w:after="0" w:lineRule="auto"/>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74">
      <w:pPr>
        <w:pStyle w:val="Title"/>
        <w:tabs>
          <w:tab w:val="left" w:pos="-720"/>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75">
      <w:pPr>
        <w:pStyle w:val="Title"/>
        <w:tabs>
          <w:tab w:val="left" w:pos="-720"/>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76">
      <w:pPr>
        <w:pStyle w:val="Title"/>
        <w:tabs>
          <w:tab w:val="left" w:pos="-720"/>
        </w:tabs>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VI – Selection criteria</w:t>
      </w:r>
      <w:r w:rsidDel="00000000" w:rsidR="00000000" w:rsidRPr="00000000">
        <w:rPr>
          <w:rFonts w:ascii="Times New Roman" w:cs="Times New Roman" w:eastAsia="Times New Roman" w:hAnsi="Times New Roman"/>
          <w:b w:val="1"/>
          <w:i w:val="1"/>
          <w:sz w:val="22"/>
          <w:szCs w:val="22"/>
          <w:rtl w:val="0"/>
        </w:rPr>
        <w:t xml:space="preserve"> </w:t>
      </w:r>
    </w:p>
    <w:p w:rsidR="00000000" w:rsidDel="00000000" w:rsidP="00000000" w:rsidRDefault="00000000" w:rsidRPr="00000000" w14:paraId="00000177">
      <w:pPr>
        <w:pStyle w:val="Title"/>
        <w:tabs>
          <w:tab w:val="left" w:pos="-720"/>
        </w:tabs>
        <w:rPr/>
      </w:pPr>
      <w:bookmarkStart w:colFirst="0" w:colLast="0" w:name="_heading=h.17kjulc40vxk" w:id="67"/>
      <w:bookmarkEnd w:id="67"/>
      <w:r w:rsidDel="00000000" w:rsidR="00000000" w:rsidRPr="00000000">
        <w:rPr>
          <w:b w:val="0"/>
          <w:i w:val="1"/>
          <w:sz w:val="22"/>
          <w:szCs w:val="22"/>
          <w:highlight w:val="yellow"/>
          <w:rtl w:val="0"/>
        </w:rPr>
        <w:t xml:space="preserve">(Choose “yes” if your entity does comply with the selection criteria listed.)</w:t>
      </w:r>
      <w:r w:rsidDel="00000000" w:rsidR="00000000" w:rsidRPr="00000000">
        <w:rPr>
          <w:rtl w:val="0"/>
        </w:rPr>
      </w:r>
    </w:p>
    <w:tbl>
      <w:tblPr>
        <w:tblStyle w:val="Table13"/>
        <w:tblW w:w="9636.000000000002" w:type="dxa"/>
        <w:jc w:val="left"/>
        <w:tblInd w:w="108.0" w:type="pct"/>
        <w:tblLayout w:type="fixed"/>
        <w:tblLook w:val="0400"/>
      </w:tblPr>
      <w:tblGrid>
        <w:gridCol w:w="7622"/>
        <w:gridCol w:w="731"/>
        <w:gridCol w:w="631"/>
        <w:gridCol w:w="652"/>
        <w:tblGridChange w:id="0">
          <w:tblGrid>
            <w:gridCol w:w="7622"/>
            <w:gridCol w:w="731"/>
            <w:gridCol w:w="631"/>
            <w:gridCol w:w="6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8">
            <w:pPr>
              <w:widowControl w:val="0"/>
              <w:spacing w:after="120" w:before="120" w:lineRule="auto"/>
              <w:ind w:left="0" w:firstLine="0"/>
              <w:jc w:val="both"/>
              <w:rPr/>
            </w:pPr>
            <w:r w:rsidDel="00000000" w:rsidR="00000000" w:rsidRPr="00000000">
              <w:rPr>
                <w:rFonts w:ascii="Times New Roman" w:cs="Times New Roman" w:eastAsia="Times New Roman" w:hAnsi="Times New Roman"/>
                <w:sz w:val="22"/>
                <w:szCs w:val="22"/>
                <w:rtl w:val="0"/>
              </w:rPr>
              <w:t xml:space="preserve">(4) declares that the above-mentioned person complies with the selection criteria applicable to it individually as provided in the tender documents: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9">
            <w:pPr>
              <w:widowControl w:val="0"/>
              <w:spacing w:after="12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widowControl w:val="0"/>
              <w:spacing w:after="12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B">
            <w:pPr>
              <w:widowControl w:val="0"/>
              <w:spacing w:after="12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40" w:before="4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has the legal and regulatory capacity to pursue the professional activity needed for performing the contract as required in the contract notice/Instructions to tenderers;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D">
            <w:pPr>
              <w:widowControl w:val="0"/>
              <w:spacing w:after="120" w:before="240" w:lineRule="auto"/>
              <w:jc w:val="both"/>
              <w:rPr>
                <w:rFonts w:ascii="Times New Roman" w:cs="Times New Roman" w:eastAsia="Times New Roman" w:hAnsi="Times New Roman"/>
                <w:sz w:val="22"/>
                <w:szCs w:val="22"/>
              </w:rPr>
            </w:pPr>
            <w:bookmarkStart w:colFirst="0" w:colLast="0" w:name="_heading=h.2250f4o" w:id="68"/>
            <w:bookmarkEnd w:id="68"/>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E">
            <w:pPr>
              <w:widowControl w:val="0"/>
              <w:spacing w:after="120" w:before="240" w:lineRule="auto"/>
              <w:jc w:val="both"/>
              <w:rPr>
                <w:rFonts w:ascii="Times New Roman" w:cs="Times New Roman" w:eastAsia="Times New Roman" w:hAnsi="Times New Roman"/>
                <w:sz w:val="22"/>
                <w:szCs w:val="22"/>
              </w:rPr>
            </w:pPr>
            <w:bookmarkStart w:colFirst="0" w:colLast="0" w:name="_heading=h.haapch" w:id="69"/>
            <w:bookmarkEnd w:id="69"/>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widowControl w:val="0"/>
              <w:spacing w:after="120" w:before="240" w:lineRule="auto"/>
              <w:jc w:val="both"/>
              <w:rPr>
                <w:rFonts w:ascii="Times New Roman" w:cs="Times New Roman" w:eastAsia="Times New Roman" w:hAnsi="Times New Roman"/>
                <w:sz w:val="22"/>
                <w:szCs w:val="22"/>
              </w:rPr>
            </w:pPr>
            <w:bookmarkStart w:colFirst="0" w:colLast="0" w:name="_heading=h.319y80a" w:id="70"/>
            <w:bookmarkEnd w:id="70"/>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40" w:before="4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fulfills the applicable economic and financial criteria indicated in the contract notice/Instructions to tenderers;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1">
            <w:pPr>
              <w:widowControl w:val="0"/>
              <w:spacing w:after="120" w:before="240" w:lineRule="auto"/>
              <w:jc w:val="both"/>
              <w:rPr>
                <w:rFonts w:ascii="Times New Roman" w:cs="Times New Roman" w:eastAsia="Times New Roman" w:hAnsi="Times New Roman"/>
                <w:sz w:val="22"/>
                <w:szCs w:val="22"/>
              </w:rPr>
            </w:pPr>
            <w:bookmarkStart w:colFirst="0" w:colLast="0" w:name="_heading=h.1gf8i83" w:id="71"/>
            <w:bookmarkEnd w:id="71"/>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2">
            <w:pPr>
              <w:widowControl w:val="0"/>
              <w:spacing w:after="120" w:before="240" w:lineRule="auto"/>
              <w:jc w:val="both"/>
              <w:rPr>
                <w:rFonts w:ascii="Times New Roman" w:cs="Times New Roman" w:eastAsia="Times New Roman" w:hAnsi="Times New Roman"/>
                <w:sz w:val="22"/>
                <w:szCs w:val="22"/>
              </w:rPr>
            </w:pPr>
            <w:bookmarkStart w:colFirst="0" w:colLast="0" w:name="_heading=h.40ew0vw" w:id="72"/>
            <w:bookmarkEnd w:id="72"/>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widowControl w:val="0"/>
              <w:spacing w:after="120" w:before="240" w:lineRule="auto"/>
              <w:jc w:val="both"/>
              <w:rPr>
                <w:rFonts w:ascii="Times New Roman" w:cs="Times New Roman" w:eastAsia="Times New Roman" w:hAnsi="Times New Roman"/>
                <w:sz w:val="22"/>
                <w:szCs w:val="22"/>
              </w:rPr>
            </w:pPr>
            <w:bookmarkStart w:colFirst="0" w:colLast="0" w:name="_heading=h.2fk6b3p" w:id="73"/>
            <w:bookmarkEnd w:id="73"/>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40" w:before="4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fulfills the applicable technical and professional criteria indicated in the contract notice/Instructions to tenderers.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5">
            <w:pPr>
              <w:widowControl w:val="0"/>
              <w:spacing w:after="120" w:before="240" w:lineRule="auto"/>
              <w:jc w:val="both"/>
              <w:rPr>
                <w:rFonts w:ascii="Times New Roman" w:cs="Times New Roman" w:eastAsia="Times New Roman" w:hAnsi="Times New Roman"/>
                <w:sz w:val="22"/>
                <w:szCs w:val="22"/>
              </w:rPr>
            </w:pPr>
            <w:bookmarkStart w:colFirst="0" w:colLast="0" w:name="_heading=h.upglbi" w:id="74"/>
            <w:bookmarkEnd w:id="74"/>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6">
            <w:pPr>
              <w:widowControl w:val="0"/>
              <w:spacing w:after="120" w:before="240" w:lineRule="auto"/>
              <w:jc w:val="both"/>
              <w:rPr>
                <w:rFonts w:ascii="Times New Roman" w:cs="Times New Roman" w:eastAsia="Times New Roman" w:hAnsi="Times New Roman"/>
                <w:sz w:val="22"/>
                <w:szCs w:val="22"/>
              </w:rPr>
            </w:pPr>
            <w:bookmarkStart w:colFirst="0" w:colLast="0" w:name="_heading=h.3ep43zb" w:id="75"/>
            <w:bookmarkEnd w:id="75"/>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widowControl w:val="0"/>
              <w:spacing w:after="120" w:before="240" w:lineRule="auto"/>
              <w:jc w:val="both"/>
              <w:rPr>
                <w:rFonts w:ascii="Times New Roman" w:cs="Times New Roman" w:eastAsia="Times New Roman" w:hAnsi="Times New Roman"/>
                <w:sz w:val="22"/>
                <w:szCs w:val="22"/>
              </w:rPr>
            </w:pPr>
            <w:bookmarkStart w:colFirst="0" w:colLast="0" w:name="_heading=h.1tuee74" w:id="76"/>
            <w:bookmarkEnd w:id="76"/>
            <w:r w:rsidDel="00000000" w:rsidR="00000000" w:rsidRPr="00000000">
              <w:rPr>
                <w:rFonts w:ascii="Times New Roman" w:cs="Times New Roman" w:eastAsia="Times New Roman" w:hAnsi="Times New Roman"/>
                <w:sz w:val="22"/>
                <w:szCs w:val="22"/>
                <w:rtl w:val="0"/>
              </w:rPr>
              <w:t xml:space="preserve">☐</w:t>
            </w:r>
          </w:p>
        </w:tc>
      </w:tr>
    </w:tbl>
    <w:p w:rsidR="00000000" w:rsidDel="00000000" w:rsidP="00000000" w:rsidRDefault="00000000" w:rsidRPr="00000000" w14:paraId="00000188">
      <w:pPr>
        <w:pStyle w:val="Title"/>
        <w:tabs>
          <w:tab w:val="left" w:pos="-720"/>
        </w:tabs>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89">
      <w:pPr>
        <w:pStyle w:val="Title"/>
        <w:tabs>
          <w:tab w:val="left" w:pos="-720"/>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8A">
      <w:pPr>
        <w:pStyle w:val="Title"/>
        <w:tabs>
          <w:tab w:val="left" w:pos="-72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VII – Evidence for selection</w:t>
      </w:r>
    </w:p>
    <w:p w:rsidR="00000000" w:rsidDel="00000000" w:rsidP="00000000" w:rsidRDefault="00000000" w:rsidRPr="00000000" w14:paraId="0000018B">
      <w:pPr>
        <w:spacing w:after="280" w:before="28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signatory declares that the above-mentioned person is able to provide the necessary supporting documents listed in the relevant sections of the tender documents and which are not available electronically upon request and without delay.</w:t>
      </w:r>
    </w:p>
    <w:p w:rsidR="00000000" w:rsidDel="00000000" w:rsidP="00000000" w:rsidRDefault="00000000" w:rsidRPr="00000000" w14:paraId="0000018C">
      <w:pPr>
        <w:spacing w:after="280" w:before="28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rsidR="00000000" w:rsidDel="00000000" w:rsidP="00000000" w:rsidRDefault="00000000" w:rsidRPr="00000000" w14:paraId="0000018D">
      <w:pPr>
        <w:spacing w:after="280" w:before="28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signatory declares that the person has already provided the documentary evidence for a previous procedure and confirms that there has been no change in its situation: </w:t>
      </w:r>
    </w:p>
    <w:tbl>
      <w:tblPr>
        <w:tblStyle w:val="Table14"/>
        <w:tblW w:w="9463.0" w:type="dxa"/>
        <w:jc w:val="left"/>
        <w:tblInd w:w="0.0" w:type="dxa"/>
        <w:tblLayout w:type="fixed"/>
        <w:tblLook w:val="0400"/>
      </w:tblPr>
      <w:tblGrid>
        <w:gridCol w:w="4785"/>
        <w:gridCol w:w="4678"/>
        <w:tblGridChange w:id="0">
          <w:tblGrid>
            <w:gridCol w:w="4785"/>
            <w:gridCol w:w="46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E">
            <w:pPr>
              <w:widowControl w:val="0"/>
              <w:spacing w:after="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Document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F">
            <w:pPr>
              <w:widowControl w:val="0"/>
              <w:spacing w:after="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Full reference to previous procedure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0">
            <w:pPr>
              <w:widowControl w:val="0"/>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highlight w:val="lightGray"/>
                <w:rtl w:val="0"/>
              </w:rPr>
              <w:t xml:space="preserve">Insert as many lines as necessary.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widowControl w:val="0"/>
              <w:spacing w:after="0" w:lineRule="auto"/>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92">
      <w:pPr>
        <w:spacing w:after="40" w:before="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93">
      <w:pPr>
        <w:spacing w:after="40" w:before="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The above-mentioned person must immediately inform the contracting authority of any changes in the situations as declared.</w:t>
      </w:r>
      <w:r w:rsidDel="00000000" w:rsidR="00000000" w:rsidRPr="00000000">
        <w:rPr>
          <w:rtl w:val="0"/>
        </w:rPr>
      </w:r>
    </w:p>
    <w:p w:rsidR="00000000" w:rsidDel="00000000" w:rsidP="00000000" w:rsidRDefault="00000000" w:rsidRPr="00000000" w14:paraId="00000194">
      <w:pPr>
        <w:spacing w:after="40" w:before="40" w:lineRule="auto"/>
        <w:jc w:val="both"/>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195">
      <w:pPr>
        <w:spacing w:after="40" w:before="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The above-mentioned person may be subject to rejection from this procedure and to administrative sanctions (exclusion or financial penalty) if any of the declarations or information provided as a condition for participating in this procedure prove to be false.</w:t>
      </w:r>
      <w:r w:rsidDel="00000000" w:rsidR="00000000" w:rsidRPr="00000000">
        <w:rPr>
          <w:rtl w:val="0"/>
        </w:rPr>
      </w:r>
    </w:p>
    <w:p w:rsidR="00000000" w:rsidDel="00000000" w:rsidP="00000000" w:rsidRDefault="00000000" w:rsidRPr="00000000" w14:paraId="00000196">
      <w:pPr>
        <w:spacing w:after="40" w:before="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97">
      <w:pPr>
        <w:keepNext w:val="1"/>
        <w:widowControl w:val="0"/>
        <w:spacing w:after="120" w:before="400" w:lineRule="auto"/>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98">
      <w:pPr>
        <w:widowControl w:val="0"/>
        <w:spacing w:after="120" w:before="600" w:lineRule="auto"/>
        <w:ind w:left="142" w:hanging="1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Yours faithfully,</w:t>
      </w:r>
      <w:r w:rsidDel="00000000" w:rsidR="00000000" w:rsidRPr="00000000">
        <w:rPr>
          <w:rtl w:val="0"/>
        </w:rPr>
      </w:r>
    </w:p>
    <w:p w:rsidR="00000000" w:rsidDel="00000000" w:rsidP="00000000" w:rsidRDefault="00000000" w:rsidRPr="00000000" w14:paraId="00000199">
      <w:pPr>
        <w:widowControl w:val="0"/>
        <w:spacing w:after="120" w:before="0" w:lineRule="auto"/>
        <w:ind w:left="142" w:hanging="142"/>
        <w:jc w:val="both"/>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highlight w:val="yellow"/>
          <w:rtl w:val="0"/>
        </w:rPr>
        <w:t xml:space="preserve">&lt;Date&gt;</w:t>
      </w:r>
    </w:p>
    <w:p w:rsidR="00000000" w:rsidDel="00000000" w:rsidP="00000000" w:rsidRDefault="00000000" w:rsidRPr="00000000" w14:paraId="0000019A">
      <w:pPr>
        <w:widowControl w:val="0"/>
        <w:spacing w:after="120" w:before="0" w:lineRule="auto"/>
        <w:ind w:left="142" w:hanging="142"/>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sz w:val="22"/>
          <w:szCs w:val="22"/>
          <w:highlight w:val="yellow"/>
          <w:rtl w:val="0"/>
        </w:rPr>
        <w:t xml:space="preserve">&lt;Signature of authorised representative&gt;</w:t>
      </w:r>
      <w:r w:rsidDel="00000000" w:rsidR="00000000" w:rsidRPr="00000000">
        <w:rPr>
          <w:rtl w:val="0"/>
        </w:rPr>
      </w:r>
    </w:p>
    <w:p w:rsidR="00000000" w:rsidDel="00000000" w:rsidP="00000000" w:rsidRDefault="00000000" w:rsidRPr="00000000" w14:paraId="0000019B">
      <w:pPr>
        <w:widowControl w:val="0"/>
        <w:spacing w:after="120" w:before="0" w:lineRule="auto"/>
        <w:ind w:left="142" w:hanging="142"/>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sz w:val="22"/>
          <w:szCs w:val="22"/>
          <w:highlight w:val="yellow"/>
          <w:rtl w:val="0"/>
        </w:rPr>
        <w:t xml:space="preserve">&lt;Full name and position of authorised representative&gt;</w:t>
      </w:r>
      <w:r w:rsidDel="00000000" w:rsidR="00000000" w:rsidRPr="00000000">
        <w:rPr>
          <w:rtl w:val="0"/>
        </w:rPr>
      </w:r>
    </w:p>
    <w:p w:rsidR="00000000" w:rsidDel="00000000" w:rsidP="00000000" w:rsidRDefault="00000000" w:rsidRPr="00000000" w14:paraId="0000019C">
      <w:pPr>
        <w:widowControl w:val="0"/>
        <w:spacing w:after="120" w:before="0" w:lineRule="auto"/>
        <w:ind w:left="142" w:hanging="142"/>
        <w:jc w:val="both"/>
        <w:rPr/>
      </w:pPr>
      <w:r w:rsidDel="00000000" w:rsidR="00000000" w:rsidRPr="00000000">
        <w:rPr>
          <w:rtl w:val="0"/>
        </w:rPr>
      </w:r>
    </w:p>
    <w:sectPr>
      <w:footerReference r:id="rId14" w:type="default"/>
      <w:footerReference r:id="rId15" w:type="first"/>
      <w:type w:val="nextPage"/>
      <w:pgSz w:h="16838" w:w="11906" w:orient="portrait"/>
      <w:pgMar w:bottom="1134" w:top="1134" w:left="1134" w:right="1134" w:header="0" w:footer="56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921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13_b3_Application_form </w:t>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9214"/>
      </w:tabs>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356"/>
        <w:tab w:val="right" w:pos="14034"/>
      </w:tabs>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13_b3_Application_form</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356"/>
        <w:tab w:val="right" w:pos="14034"/>
      </w:tabs>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tabs>
        <w:tab w:val="center" w:pos="4320"/>
        <w:tab w:val="right" w:pos="8640"/>
        <w:tab w:val="right" w:pos="14034"/>
      </w:tabs>
      <w:spacing w:after="0" w:lineRule="auto"/>
      <w:ind w:right="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13_b3_Application_form</w:t>
      <w:tab/>
      <w:tab/>
      <w:t xml:space="preserve">Page </w:t>
    </w:r>
    <w:r w:rsidDel="00000000" w:rsidR="00000000" w:rsidRPr="00000000">
      <w:rPr>
        <w:rFonts w:ascii="Times New Roman" w:cs="Times New Roman" w:eastAsia="Times New Roman" w:hAnsi="Times New Roman"/>
        <w:sz w:val="22"/>
        <w:szCs w:val="22"/>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2"/>
        <w:szCs w:val="22"/>
        <w:rtl w:val="0"/>
      </w:rPr>
      <w:t xml:space="preserve"> of </w:t>
    </w:r>
    <w:r w:rsidDel="00000000" w:rsidR="00000000" w:rsidRPr="00000000">
      <w:rPr>
        <w:rFonts w:ascii="Times New Roman" w:cs="Times New Roman" w:eastAsia="Times New Roman" w:hAnsi="Times New Roman"/>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9214"/>
      </w:tabs>
      <w:spacing w:after="24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356"/>
        <w:tab w:val="right" w:pos="14034"/>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August 2020</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9214"/>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b3_applform_en.docx</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14034"/>
      </w:tabs>
      <w:spacing w:after="0" w:before="0" w:line="240" w:lineRule="auto"/>
      <w:ind w:left="0" w:right="360" w:firstLine="0"/>
      <w:jc w:val="left"/>
      <w:rPr>
        <w:rFonts w:ascii="Times New Roman" w:cs="Times New Roman" w:eastAsia="Times New Roman" w:hAnsi="Times New Roman"/>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13_b3_Application_form</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tab/>
      <w:tab/>
      <w:t xml:space="preserve">Page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tabs>
        <w:tab w:val="center" w:pos="4320"/>
        <w:tab w:val="right" w:pos="8640"/>
        <w:tab w:val="right" w:pos="14034"/>
      </w:tabs>
      <w:spacing w:after="0" w:lineRule="auto"/>
      <w:ind w:right="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13_b3_Application_form</w:t>
      <w:tab/>
      <w:tab/>
      <w:t xml:space="preserve">Page </w:t>
    </w:r>
    <w:r w:rsidDel="00000000" w:rsidR="00000000" w:rsidRPr="00000000">
      <w:rPr>
        <w:rFonts w:ascii="Times New Roman" w:cs="Times New Roman" w:eastAsia="Times New Roman" w:hAnsi="Times New Roman"/>
        <w:sz w:val="22"/>
        <w:szCs w:val="22"/>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2"/>
        <w:szCs w:val="22"/>
        <w:rtl w:val="0"/>
      </w:rPr>
      <w:t xml:space="preserve"> of </w:t>
    </w:r>
    <w:r w:rsidDel="00000000" w:rsidR="00000000" w:rsidRPr="00000000">
      <w:rPr>
        <w:rFonts w:ascii="Times New Roman" w:cs="Times New Roman" w:eastAsia="Times New Roman" w:hAnsi="Times New Roman"/>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356"/>
      </w:tabs>
      <w:spacing w:after="0" w:before="0" w:line="240" w:lineRule="auto"/>
      <w:ind w:left="0" w:right="360" w:firstLine="0"/>
      <w:jc w:val="left"/>
      <w:rPr>
        <w:rFonts w:ascii="Times New Roman" w:cs="Times New Roman" w:eastAsia="Times New Roman" w:hAnsi="Times New Roman"/>
        <w:b w:val="1"/>
        <w:sz w:val="18"/>
        <w:szCs w:val="18"/>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5">
    <w:pPr>
      <w:tabs>
        <w:tab w:val="center" w:pos="4320"/>
        <w:tab w:val="right" w:pos="8640"/>
        <w:tab w:val="right" w:pos="14034"/>
      </w:tabs>
      <w:spacing w:after="0" w:lineRule="auto"/>
      <w:ind w:right="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13_b3_Application_form</w:t>
      <w:tab/>
      <w:tab/>
      <w:t xml:space="preserve">Page </w:t>
    </w:r>
    <w:r w:rsidDel="00000000" w:rsidR="00000000" w:rsidRPr="00000000">
      <w:rPr>
        <w:rFonts w:ascii="Times New Roman" w:cs="Times New Roman" w:eastAsia="Times New Roman" w:hAnsi="Times New Roman"/>
        <w:sz w:val="22"/>
        <w:szCs w:val="22"/>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2"/>
        <w:szCs w:val="22"/>
        <w:rtl w:val="0"/>
      </w:rPr>
      <w:t xml:space="preserve"> of </w:t>
    </w:r>
    <w:r w:rsidDel="00000000" w:rsidR="00000000" w:rsidRPr="00000000">
      <w:rPr>
        <w:rFonts w:ascii="Times New Roman" w:cs="Times New Roman" w:eastAsia="Times New Roman" w:hAnsi="Times New Roman"/>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498"/>
        <w:tab w:val="right" w:pos="14601"/>
      </w:tabs>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Country in which the legal entity is registered.</w:t>
      </w:r>
    </w:p>
  </w:footnote>
  <w:footnote w:id="1">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Last year = last accounting year for which the entity's accounts have been closed.</w:t>
      </w:r>
    </w:p>
  </w:footnote>
  <w:footnote w:id="2">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Amounts entered in the ‘Average’ column must be the mathematical average of the amounts entered in the three preceding columns of the same row.</w:t>
      </w:r>
    </w:p>
  </w:footnote>
  <w:footnote w:id="3">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gross inflow of economic benefits (cash, receivables, other assets) generated from the ordinary operating activities of the enterprise (such as sales of goods, sales of services, interest, royalties, and dividends) during the year.</w:t>
      </w:r>
    </w:p>
  </w:footnote>
  <w:footnote w:id="4">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footnote>
  <w:footnote w:id="5">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company's debts or obligations that are due within one year. Current liabilities appear on the company's balance sheet and include short term debt, accounts payable, accrued liabilities and other debts.</w:t>
      </w:r>
    </w:p>
  </w:footnote>
  <w:footnote w:id="6">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Manpower in fields related to this contract, corresponding to the specialisations identified in point 5.</w:t>
      </w:r>
    </w:p>
  </w:footnote>
  <w:footnote w:id="7">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Staff directly employed by the candidate on a permanent basis (i.e. under indefinite contracts).</w:t>
      </w:r>
    </w:p>
  </w:footnote>
  <w:footnote w:id="8">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Other staff not directly employed by the candidate on a permanent basis (i.e. under fixed-term contracts).</w:t>
      </w:r>
    </w:p>
  </w:footnote>
  <w:footnote w:id="9">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effect of inflation will not be taken into account.</w:t>
      </w:r>
    </w:p>
  </w:footnote>
  <w:footnote w:id="10">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Only the proportion carried out by the legal entity may be used as reference.</w:t>
      </w:r>
    </w:p>
  </w:footnote>
  <w:footnote w:id="11">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If the reference contract is only partially completed, please quote the percentage and value which has been completed.</w:t>
      </w:r>
    </w:p>
  </w:footnote>
  <w:footnote w:id="12">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Please also indicate the function of key experts provided, whether belonging or not to permanent staff, and the number of months each of them worked on the project.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decimal"/>
      <w:lvlText w:val="%1"/>
      <w:lvlJc w:val="left"/>
      <w:pPr>
        <w:ind w:left="360" w:hanging="360"/>
      </w:pPr>
      <w:rPr>
        <w:rFonts w:ascii="Times New Roman" w:cs="Times New Roman" w:eastAsia="Times New Roman" w:hAnsi="Times New Roman"/>
        <w:sz w:val="22"/>
        <w:szCs w:val="22"/>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28"/>
      <w:szCs w:val="28"/>
    </w:rPr>
  </w:style>
  <w:style w:type="paragraph" w:styleId="Heading2">
    <w:name w:val="heading 2"/>
    <w:basedOn w:val="Normal"/>
    <w:next w:val="Normal"/>
    <w:pPr>
      <w:keepNext w:val="1"/>
      <w:spacing w:after="60" w:before="240" w:lineRule="auto"/>
    </w:pPr>
    <w:rPr>
      <w:b w:val="1"/>
      <w:i w:val="1"/>
      <w:sz w:val="24"/>
      <w:szCs w:val="24"/>
    </w:rPr>
  </w:style>
  <w:style w:type="paragraph" w:styleId="Heading3">
    <w:name w:val="heading 3"/>
    <w:basedOn w:val="Normal"/>
    <w:next w:val="Normal"/>
    <w:pPr>
      <w:keepNext w:val="1"/>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tabs>
        <w:tab w:val="left" w:pos="-720"/>
      </w:tabs>
      <w:spacing w:after="0" w:before="0" w:lineRule="auto"/>
      <w:jc w:val="center"/>
    </w:pPr>
    <w:rPr>
      <w:rFonts w:ascii="Times New Roman" w:cs="Times New Roman" w:eastAsia="Times New Roman" w:hAnsi="Times New Roman"/>
      <w:b w:val="1"/>
      <w:sz w:val="48"/>
      <w:szCs w:val="48"/>
    </w:rPr>
  </w:style>
  <w:style w:type="paragraph" w:styleId="Normal" w:default="1">
    <w:name w:val="Normal"/>
    <w:qFormat w:val="1"/>
    <w:rsid w:val="002D4ACB"/>
    <w:pPr>
      <w:widowControl w:val="1"/>
      <w:suppressAutoHyphens w:val="1"/>
      <w:bidi w:val="0"/>
      <w:spacing w:after="240" w:before="0"/>
      <w:jc w:val="left"/>
    </w:pPr>
    <w:rPr>
      <w:rFonts w:ascii="Arial" w:cs="Times New Roman" w:eastAsia="Times New Roman" w:hAnsi="Arial"/>
      <w:color w:val="auto"/>
      <w:kern w:val="0"/>
      <w:sz w:val="20"/>
      <w:szCs w:val="20"/>
      <w:lang w:bidi="ar-SA" w:eastAsia="en-GB" w:val="en-GB"/>
    </w:rPr>
  </w:style>
  <w:style w:type="paragraph" w:styleId="Titolo1">
    <w:name w:val="Heading 1"/>
    <w:basedOn w:val="Normal"/>
    <w:next w:val="Normal"/>
    <w:qFormat w:val="1"/>
    <w:pPr>
      <w:keepNext w:val="1"/>
      <w:spacing w:after="60" w:before="240"/>
      <w:outlineLvl w:val="0"/>
    </w:pPr>
    <w:rPr>
      <w:b w:val="1"/>
      <w:kern w:val="2"/>
      <w:sz w:val="28"/>
    </w:rPr>
  </w:style>
  <w:style w:type="paragraph" w:styleId="Titolo2">
    <w:name w:val="Heading 2"/>
    <w:basedOn w:val="Normal"/>
    <w:next w:val="Normal"/>
    <w:qFormat w:val="1"/>
    <w:pPr>
      <w:keepNext w:val="1"/>
      <w:spacing w:after="60" w:before="240"/>
      <w:outlineLvl w:val="1"/>
    </w:pPr>
    <w:rPr>
      <w:b w:val="1"/>
      <w:i w:val="1"/>
      <w:sz w:val="24"/>
    </w:rPr>
  </w:style>
  <w:style w:type="paragraph" w:styleId="Titolo3">
    <w:name w:val="Heading 3"/>
    <w:basedOn w:val="Normal"/>
    <w:next w:val="Normal"/>
    <w:qFormat w:val="1"/>
    <w:pPr>
      <w:keepNext w:val="1"/>
      <w:spacing w:after="120" w:before="120"/>
      <w:outlineLvl w:val="2"/>
    </w:pPr>
    <w:rPr>
      <w:b w:val="1"/>
    </w:rPr>
  </w:style>
  <w:style w:type="character" w:styleId="DefaultParagraphFont" w:default="1">
    <w:name w:val="Default Paragraph Font"/>
    <w:uiPriority w:val="1"/>
    <w:unhideWhenUsed w:val="1"/>
    <w:qFormat w:val="1"/>
    <w:rPr/>
  </w:style>
  <w:style w:type="character" w:styleId="Richiamoallanotaapidipagina">
    <w:name w:val="Richiamo alla nota a piè di pagina"/>
    <w:rPr>
      <w:vertAlign w:val="superscript"/>
    </w:rPr>
  </w:style>
  <w:style w:type="character" w:styleId="FootnoteCharacters">
    <w:name w:val="Footnote Characters"/>
    <w:semiHidden w:val="1"/>
    <w:qFormat w:val="1"/>
    <w:rPr>
      <w:vertAlign w:val="superscript"/>
    </w:rPr>
  </w:style>
  <w:style w:type="character" w:styleId="Pagenumber">
    <w:name w:val="page number"/>
    <w:basedOn w:val="DefaultParagraphFont"/>
    <w:qFormat w:val="1"/>
    <w:rPr/>
  </w:style>
  <w:style w:type="character" w:styleId="CollegamentoInternet">
    <w:name w:val="Collegamento Internet"/>
    <w:rPr>
      <w:color w:val="0000ff"/>
      <w:u w:val="single"/>
    </w:rPr>
  </w:style>
  <w:style w:type="character" w:styleId="Strong">
    <w:name w:val="Strong"/>
    <w:qFormat w:val="1"/>
    <w:rPr>
      <w:b w:val="1"/>
    </w:rPr>
  </w:style>
  <w:style w:type="character" w:styleId="CollegamentoInternetvisitato">
    <w:name w:val="Collegamento Internet visitato"/>
    <w:rsid w:val="00F305AA"/>
    <w:rPr>
      <w:color w:val="606420"/>
      <w:u w:val="single"/>
    </w:rPr>
  </w:style>
  <w:style w:type="character" w:styleId="Richiamoallanotadichiusura">
    <w:name w:val="Richiamo alla nota di chiusura"/>
    <w:rPr>
      <w:vertAlign w:val="superscript"/>
    </w:rPr>
  </w:style>
  <w:style w:type="character" w:styleId="EndnoteCharacters">
    <w:name w:val="Endnote Characters"/>
    <w:semiHidden w:val="1"/>
    <w:qFormat w:val="1"/>
    <w:rsid w:val="008B192F"/>
    <w:rPr>
      <w:vertAlign w:val="superscript"/>
    </w:rPr>
  </w:style>
  <w:style w:type="character" w:styleId="Annotationreference">
    <w:name w:val="annotation reference"/>
    <w:qFormat w:val="1"/>
    <w:rsid w:val="00373615"/>
    <w:rPr>
      <w:sz w:val="16"/>
      <w:szCs w:val="16"/>
    </w:rPr>
  </w:style>
  <w:style w:type="character" w:styleId="CommentTextChar" w:customStyle="1">
    <w:name w:val="Comment Text Char"/>
    <w:link w:val="CommentText"/>
    <w:qFormat w:val="1"/>
    <w:rsid w:val="00373615"/>
    <w:rPr>
      <w:lang w:eastAsia="en-US" w:val="en-US"/>
    </w:rPr>
  </w:style>
  <w:style w:type="character" w:styleId="CommentSubjectChar" w:customStyle="1">
    <w:name w:val="Comment Subject Char"/>
    <w:link w:val="CommentSubject"/>
    <w:qFormat w:val="1"/>
    <w:rsid w:val="008512A1"/>
    <w:rPr>
      <w:rFonts w:ascii="Arial" w:hAnsi="Arial"/>
      <w:b w:val="1"/>
      <w:bCs w:val="1"/>
      <w:lang w:eastAsia="en-US" w:val="en-US"/>
    </w:rPr>
  </w:style>
  <w:style w:type="character" w:styleId="EndnoteTextChar" w:customStyle="1">
    <w:name w:val="Endnote Text Char"/>
    <w:link w:val="EndnoteText"/>
    <w:semiHidden w:val="1"/>
    <w:qFormat w:val="1"/>
    <w:rsid w:val="002D4ACB"/>
    <w:rPr/>
  </w:style>
  <w:style w:type="character" w:styleId="Caratterinotadichiusura">
    <w:name w:val="Caratteri nota di chiusura"/>
    <w:qFormat w:val="1"/>
    <w:rPr/>
  </w:style>
  <w:style w:type="character" w:styleId="Caratteridinumerazione">
    <w:name w:val="Caratteri di numerazione"/>
    <w:qFormat w:val="1"/>
    <w:rPr>
      <w:rFonts w:ascii="Times New Roman" w:hAnsi="Times New Roman"/>
      <w:sz w:val="22"/>
      <w:szCs w:val="22"/>
    </w:rPr>
  </w:style>
  <w:style w:type="character" w:styleId="Punti">
    <w:name w:val="Punti"/>
    <w:qFormat w:val="1"/>
    <w:rPr>
      <w:rFonts w:ascii="OpenSymbol" w:cs="OpenSymbol" w:eastAsia="OpenSymbol" w:hAnsi="OpenSymbol"/>
    </w:rPr>
  </w:style>
  <w:style w:type="character" w:styleId="Caratterinotaapidipagina">
    <w:name w:val="Caratteri nota a piè di pagina"/>
    <w:qFormat w:val="1"/>
    <w:rPr/>
  </w:style>
  <w:style w:type="paragraph" w:styleId="Titolo">
    <w:name w:val="Titolo"/>
    <w:basedOn w:val="Normal"/>
    <w:next w:val="Corpodeltesto"/>
    <w:qFormat w:val="1"/>
    <w:pPr>
      <w:keepNext w:val="1"/>
      <w:spacing w:after="120" w:before="240"/>
    </w:pPr>
    <w:rPr>
      <w:rFonts w:ascii="Liberation Sans" w:cs="Arial" w:eastAsia="Microsoft YaHei" w:hAnsi="Liberation Sans"/>
      <w:sz w:val="28"/>
      <w:szCs w:val="28"/>
    </w:rPr>
  </w:style>
  <w:style w:type="paragraph" w:styleId="Corpodeltesto">
    <w:name w:val="Body Text"/>
    <w:basedOn w:val="Normal"/>
    <w:pPr>
      <w:keepNext w:val="1"/>
      <w:tabs>
        <w:tab w:val="clear" w:pos="720"/>
        <w:tab w:val="left" w:leader="none" w:pos="360"/>
      </w:tabs>
      <w:spacing w:after="240" w:before="240"/>
      <w:jc w:val="center"/>
    </w:pPr>
    <w:rPr>
      <w:b w:val="1"/>
      <w:sz w:val="24"/>
    </w:rPr>
  </w:style>
  <w:style w:type="paragraph" w:styleId="Elenco">
    <w:name w:val="List"/>
    <w:basedOn w:val="Corpodeltesto"/>
    <w:pPr/>
    <w:rPr>
      <w:rFonts w:cs="Arial"/>
    </w:rPr>
  </w:style>
  <w:style w:type="paragraph" w:styleId="Didascalia">
    <w:name w:val="Caption"/>
    <w:basedOn w:val="Normal"/>
    <w:qFormat w:val="1"/>
    <w:pPr>
      <w:suppressLineNumbers w:val="1"/>
      <w:spacing w:after="120" w:before="120"/>
    </w:pPr>
    <w:rPr>
      <w:rFonts w:cs="Arial"/>
      <w:i w:val="1"/>
      <w:iCs w:val="1"/>
      <w:sz w:val="24"/>
      <w:szCs w:val="24"/>
    </w:rPr>
  </w:style>
  <w:style w:type="paragraph" w:styleId="Indice">
    <w:name w:val="Indice"/>
    <w:basedOn w:val="Normal"/>
    <w:qFormat w:val="1"/>
    <w:pPr>
      <w:suppressLineNumbers w:val="1"/>
    </w:pPr>
    <w:rPr>
      <w:rFonts w:cs="Arial"/>
    </w:rPr>
  </w:style>
  <w:style w:type="paragraph" w:styleId="Application1" w:customStyle="1">
    <w:name w:val="Application1"/>
    <w:basedOn w:val="Titolo1"/>
    <w:next w:val="Application2"/>
    <w:qFormat w:val="1"/>
    <w:pPr>
      <w:pageBreakBefore w:val="1"/>
      <w:widowControl w:val="0"/>
      <w:tabs>
        <w:tab w:val="clear" w:pos="720"/>
        <w:tab w:val="left" w:leader="none" w:pos="360"/>
      </w:tabs>
      <w:spacing w:after="480" w:before="0"/>
      <w:ind w:left="360" w:hanging="360"/>
    </w:pPr>
    <w:rPr>
      <w:caps w:val="1"/>
    </w:rPr>
  </w:style>
  <w:style w:type="paragraph" w:styleId="Application2" w:customStyle="1">
    <w:name w:val="Application2"/>
    <w:basedOn w:val="Normal"/>
    <w:qFormat w:val="1"/>
    <w:pPr>
      <w:widowControl w:val="0"/>
      <w:tabs>
        <w:tab w:val="clear" w:pos="720"/>
        <w:tab w:val="left" w:leader="none" w:pos="567"/>
      </w:tabs>
      <w:suppressAutoHyphens w:val="1"/>
      <w:spacing w:after="120" w:before="0"/>
      <w:ind w:left="482" w:hanging="480"/>
      <w:jc w:val="both"/>
    </w:pPr>
    <w:rPr>
      <w:b w:val="1"/>
      <w:spacing w:val="-2"/>
      <w:sz w:val="22"/>
    </w:rPr>
  </w:style>
  <w:style w:type="paragraph" w:styleId="Application3" w:customStyle="1">
    <w:name w:val="Application3"/>
    <w:basedOn w:val="Normal"/>
    <w:qFormat w:val="1"/>
    <w:pPr>
      <w:widowControl w:val="0"/>
      <w:tabs>
        <w:tab w:val="clear" w:pos="720"/>
        <w:tab w:val="left" w:leader="none" w:pos="360"/>
        <w:tab w:val="right" w:leader="none" w:pos="8789"/>
      </w:tabs>
      <w:suppressAutoHyphens w:val="1"/>
      <w:ind w:left="360" w:hanging="360"/>
      <w:jc w:val="both"/>
    </w:pPr>
    <w:rPr>
      <w:b w:val="1"/>
      <w:spacing w:val="-2"/>
      <w:sz w:val="22"/>
    </w:rPr>
  </w:style>
  <w:style w:type="paragraph" w:styleId="Application4" w:customStyle="1">
    <w:name w:val="Application4"/>
    <w:basedOn w:val="Application3"/>
    <w:qFormat w:val="1"/>
    <w:pPr>
      <w:tabs>
        <w:tab w:val="clear" w:pos="360"/>
        <w:tab w:val="right" w:leader="none" w:pos="8789"/>
      </w:tabs>
      <w:ind w:left="567" w:hanging="0"/>
    </w:pPr>
    <w:rPr>
      <w:sz w:val="20"/>
    </w:rPr>
  </w:style>
  <w:style w:type="paragraph" w:styleId="Application5" w:customStyle="1">
    <w:name w:val="Application5"/>
    <w:basedOn w:val="Application2"/>
    <w:qFormat w:val="1"/>
    <w:pPr>
      <w:tabs>
        <w:tab w:val="clear" w:pos="567"/>
        <w:tab w:val="left" w:leader="none" w:pos="0"/>
      </w:tabs>
      <w:ind w:left="360" w:hanging="360"/>
    </w:pPr>
    <w:rPr>
      <w:sz w:val="24"/>
    </w:rPr>
  </w:style>
  <w:style w:type="paragraph" w:styleId="Article" w:customStyle="1">
    <w:name w:val="Article"/>
    <w:basedOn w:val="Normal"/>
    <w:qFormat w:val="1"/>
    <w:pPr/>
    <w:rPr>
      <w:b w:val="1"/>
      <w:sz w:val="22"/>
      <w:u w:val="single"/>
    </w:rPr>
  </w:style>
  <w:style w:type="paragraph" w:styleId="Clause" w:customStyle="1">
    <w:name w:val="Clause"/>
    <w:basedOn w:val="Normal"/>
    <w:qFormat w:val="1"/>
    <w:pPr>
      <w:tabs>
        <w:tab w:val="clear" w:pos="720"/>
        <w:tab w:val="left" w:leader="none" w:pos="360"/>
      </w:tabs>
      <w:ind w:left="360" w:hanging="360"/>
    </w:pPr>
    <w:rPr>
      <w:sz w:val="22"/>
    </w:rPr>
  </w:style>
  <w:style w:type="paragraph" w:styleId="Definition" w:customStyle="1">
    <w:name w:val="Definition"/>
    <w:basedOn w:val="Normal"/>
    <w:qFormat w:val="1"/>
    <w:pPr>
      <w:spacing w:after="240" w:before="120"/>
      <w:ind w:left="2268" w:hanging="567"/>
      <w:jc w:val="both"/>
    </w:pPr>
    <w:rPr>
      <w:rFonts w:ascii="Optima" w:hAnsi="Optima"/>
      <w:u w:val="single"/>
    </w:rPr>
  </w:style>
  <w:style w:type="paragraph" w:styleId="Blockquote" w:customStyle="1">
    <w:name w:val="Blockquote"/>
    <w:basedOn w:val="Normal"/>
    <w:qFormat w:val="1"/>
    <w:pPr>
      <w:widowControl w:val="0"/>
      <w:spacing w:after="100" w:before="100"/>
      <w:ind w:left="360" w:right="360" w:hanging="0"/>
    </w:pPr>
    <w:rPr>
      <w:rFonts w:ascii="Times New Roman" w:hAnsi="Times New Roman"/>
      <w:sz w:val="24"/>
      <w:lang w:val="en-US"/>
    </w:rPr>
  </w:style>
  <w:style w:type="paragraph" w:styleId="Notaapidipagina">
    <w:name w:val="Footnote Text"/>
    <w:basedOn w:val="Normal"/>
    <w:autoRedefine w:val="1"/>
    <w:semiHidden w:val="1"/>
    <w:rsid w:val="002D4ACB"/>
    <w:pPr>
      <w:spacing w:after="60" w:before="0"/>
      <w:jc w:val="both"/>
    </w:pPr>
    <w:rPr>
      <w:rFonts w:ascii="Times New Roman" w:hAnsi="Times New Roman"/>
    </w:rPr>
  </w:style>
  <w:style w:type="paragraph" w:styleId="Titoloprincipale">
    <w:name w:val="Title"/>
    <w:basedOn w:val="Normal"/>
    <w:qFormat w:val="1"/>
    <w:pPr>
      <w:widowControl w:val="0"/>
      <w:tabs>
        <w:tab w:val="clear" w:pos="720"/>
        <w:tab w:val="left" w:leader="none" w:pos="-720"/>
      </w:tabs>
      <w:suppressAutoHyphens w:val="1"/>
      <w:spacing w:after="0" w:before="0"/>
      <w:jc w:val="center"/>
    </w:pPr>
    <w:rPr>
      <w:rFonts w:ascii="Times New Roman" w:hAnsi="Times New Roman"/>
      <w:b w:val="1"/>
      <w:sz w:val="48"/>
      <w:lang w:val="en-US"/>
    </w:rPr>
  </w:style>
  <w:style w:type="paragraph" w:styleId="SubTitle1" w:customStyle="1">
    <w:name w:val="SubTitle 1"/>
    <w:basedOn w:val="Normal"/>
    <w:next w:val="Normal"/>
    <w:qFormat w:val="1"/>
    <w:pPr>
      <w:jc w:val="center"/>
    </w:pPr>
    <w:rPr>
      <w:rFonts w:ascii="Times New Roman" w:hAnsi="Times New Roman"/>
      <w:b w:val="1"/>
      <w:sz w:val="40"/>
    </w:rPr>
  </w:style>
  <w:style w:type="paragraph" w:styleId="Intestazioneepidipagina">
    <w:name w:val="Intestazione e piè di pagina"/>
    <w:basedOn w:val="Normal"/>
    <w:qFormat w:val="1"/>
    <w:pPr/>
    <w:rPr/>
  </w:style>
  <w:style w:type="paragraph" w:styleId="Intestazione">
    <w:name w:val="Header"/>
    <w:basedOn w:val="Normal"/>
    <w:pPr>
      <w:tabs>
        <w:tab w:val="clear" w:pos="720"/>
        <w:tab w:val="center" w:leader="none" w:pos="4320"/>
        <w:tab w:val="right" w:leader="none" w:pos="8640"/>
      </w:tabs>
    </w:pPr>
    <w:rPr/>
  </w:style>
  <w:style w:type="paragraph" w:styleId="Pidipagina">
    <w:name w:val="Footer"/>
    <w:basedOn w:val="Normal"/>
    <w:pPr>
      <w:tabs>
        <w:tab w:val="clear" w:pos="720"/>
        <w:tab w:val="center" w:leader="none" w:pos="4320"/>
        <w:tab w:val="right" w:leader="none" w:pos="8640"/>
      </w:tabs>
    </w:pPr>
    <w:rPr/>
  </w:style>
  <w:style w:type="paragraph" w:styleId="Notadichiusura">
    <w:name w:val="Endnote Text"/>
    <w:basedOn w:val="Normal"/>
    <w:link w:val="EndnoteTextChar"/>
    <w:autoRedefine w:val="1"/>
    <w:semiHidden w:val="1"/>
    <w:rsid w:val="002D4ACB"/>
    <w:pPr>
      <w:spacing w:after="60" w:before="0"/>
      <w:jc w:val="both"/>
    </w:pPr>
    <w:rPr>
      <w:rFonts w:ascii="Times New Roman" w:hAnsi="Times New Roman"/>
    </w:rPr>
  </w:style>
  <w:style w:type="paragraph" w:styleId="DocumentMap">
    <w:name w:val="Document Map"/>
    <w:basedOn w:val="Normal"/>
    <w:semiHidden w:val="1"/>
    <w:qFormat w:val="1"/>
    <w:rsid w:val="00E95467"/>
    <w:pPr>
      <w:shd w:color="auto" w:fill="000080" w:val="clear"/>
    </w:pPr>
    <w:rPr>
      <w:rFonts w:ascii="Tahoma" w:cs="Tahoma" w:hAnsi="Tahoma"/>
    </w:rPr>
  </w:style>
  <w:style w:type="paragraph" w:styleId="BalloonText">
    <w:name w:val="Balloon Text"/>
    <w:basedOn w:val="Normal"/>
    <w:semiHidden w:val="1"/>
    <w:qFormat w:val="1"/>
    <w:rsid w:val="00910296"/>
    <w:pPr/>
    <w:rPr>
      <w:rFonts w:ascii="Tahoma" w:cs="Tahoma" w:hAnsi="Tahoma"/>
      <w:sz w:val="16"/>
      <w:szCs w:val="16"/>
    </w:rPr>
  </w:style>
  <w:style w:type="paragraph" w:styleId="Annotationtext">
    <w:name w:val="annotation text"/>
    <w:basedOn w:val="Normal"/>
    <w:link w:val="CommentTextChar"/>
    <w:qFormat w:val="1"/>
    <w:rsid w:val="00373615"/>
    <w:pPr>
      <w:widowControl w:val="0"/>
      <w:spacing w:after="100" w:before="100"/>
    </w:pPr>
    <w:rPr>
      <w:rFonts w:ascii="Times New Roman" w:hAnsi="Times New Roman"/>
      <w:lang w:eastAsia="en-US" w:val="en-US"/>
    </w:rPr>
  </w:style>
  <w:style w:type="paragraph" w:styleId="Annotationsubject">
    <w:name w:val="annotation subject"/>
    <w:basedOn w:val="Annotationtext"/>
    <w:next w:val="Annotationtext"/>
    <w:link w:val="CommentSubjectChar"/>
    <w:qFormat w:val="1"/>
    <w:rsid w:val="008512A1"/>
    <w:pPr>
      <w:widowControl w:val="1"/>
      <w:spacing w:after="240" w:before="0"/>
    </w:pPr>
    <w:rPr>
      <w:rFonts w:ascii="Arial" w:hAnsi="Arial"/>
      <w:b w:val="1"/>
      <w:bCs w:val="1"/>
      <w:lang w:eastAsia="en-GB" w:val="en-GB"/>
    </w:rPr>
  </w:style>
  <w:style w:type="paragraph" w:styleId="Revision">
    <w:name w:val="Revision"/>
    <w:uiPriority w:val="99"/>
    <w:semiHidden w:val="1"/>
    <w:qFormat w:val="1"/>
    <w:rsid w:val="004F0038"/>
    <w:pPr>
      <w:widowControl w:val="1"/>
      <w:bidi w:val="0"/>
      <w:spacing w:after="0" w:before="0"/>
      <w:jc w:val="left"/>
    </w:pPr>
    <w:rPr>
      <w:rFonts w:ascii="Arial" w:cs="Times New Roman" w:eastAsia="Times New Roman" w:hAnsi="Arial"/>
      <w:color w:val="auto"/>
      <w:kern w:val="0"/>
      <w:sz w:val="20"/>
      <w:szCs w:val="20"/>
      <w:lang w:bidi="ar-SA" w:eastAsia="en-GB" w:val="en-GB"/>
    </w:rPr>
  </w:style>
  <w:style w:type="paragraph" w:styleId="Contenutocornice">
    <w:name w:val="Contenuto cornice"/>
    <w:basedOn w:val="Normal"/>
    <w:qFormat w:val="1"/>
    <w:pPr/>
    <w:rPr/>
  </w:style>
  <w:style w:type="paragraph" w:styleId="Text1">
    <w:name w:val="Text 1"/>
    <w:basedOn w:val="Normal"/>
    <w:qFormat w:val="1"/>
    <w:pPr>
      <w:spacing w:after="120" w:before="120"/>
      <w:ind w:left="850" w:hanging="0"/>
      <w:jc w:val="both"/>
    </w:pPr>
    <w:rPr>
      <w:lang w:eastAsia="zh-CN"/>
    </w:rPr>
  </w:style>
  <w:style w:type="paragraph" w:styleId="ListParagraph">
    <w:name w:val="List Paragraph"/>
    <w:basedOn w:val="Normal"/>
    <w:qFormat w:val="1"/>
    <w:pPr>
      <w:spacing w:after="0" w:before="0"/>
      <w:ind w:left="720" w:hanging="0"/>
      <w:contextualSpacing w:val="1"/>
    </w:pPr>
    <w:rPr/>
  </w:style>
  <w:style w:type="paragraph" w:styleId="Contenutotabella">
    <w:name w:val="Contenuto tabella"/>
    <w:basedOn w:val="Normal"/>
    <w:qFormat w:val="1"/>
    <w:pPr>
      <w:widowControl w:val="0"/>
      <w:suppressLineNumbers w:val="1"/>
    </w:pPr>
    <w:rPr/>
  </w:style>
  <w:style w:type="paragraph" w:styleId="Titolotabella">
    <w:name w:val="Titolo tabella"/>
    <w:basedOn w:val="Contenutotabella"/>
    <w:qFormat w:val="1"/>
    <w:pPr>
      <w:suppressLineNumbers w:val="1"/>
      <w:jc w:val="center"/>
    </w:pPr>
    <w:rPr>
      <w:b w:val="1"/>
      <w:bCs w:val="1"/>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5.0" w:type="dxa"/>
        <w:bottom w:w="0.0" w:type="dxa"/>
        <w:right w:w="105.0" w:type="dxa"/>
      </w:tblCellMar>
    </w:tblPr>
  </w:style>
  <w:style w:type="table" w:styleId="Table4">
    <w:basedOn w:val="TableNormal"/>
    <w:tblPr>
      <w:tblStyleRowBandSize w:val="1"/>
      <w:tblStyleColBandSize w:val="1"/>
      <w:tblCellMar>
        <w:top w:w="0.0" w:type="dxa"/>
        <w:left w:w="105.0" w:type="dxa"/>
        <w:bottom w:w="0.0" w:type="dxa"/>
        <w:right w:w="10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5.0" w:type="dxa"/>
        <w:bottom w:w="0.0" w:type="dxa"/>
        <w:right w:w="105.0" w:type="dxa"/>
      </w:tblCellMar>
    </w:tblPr>
  </w:style>
  <w:style w:type="table" w:styleId="Table7">
    <w:basedOn w:val="TableNormal"/>
    <w:tblPr>
      <w:tblStyleRowBandSize w:val="1"/>
      <w:tblStyleColBandSize w:val="1"/>
      <w:tblCellMar>
        <w:top w:w="0.0" w:type="dxa"/>
        <w:left w:w="7.0" w:type="dxa"/>
        <w:bottom w:w="0.0" w:type="dxa"/>
        <w:right w:w="7.0" w:type="dxa"/>
      </w:tblCellMar>
    </w:tblPr>
  </w:style>
  <w:style w:type="table" w:styleId="Table8">
    <w:basedOn w:val="TableNormal"/>
    <w:tblPr>
      <w:tblStyleRowBandSize w:val="1"/>
      <w:tblStyleColBandSize w:val="1"/>
      <w:tblCellMar>
        <w:top w:w="0.0" w:type="dxa"/>
        <w:left w:w="7.0" w:type="dxa"/>
        <w:bottom w:w="0.0" w:type="dxa"/>
        <w:right w:w="7.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4.xml"/><Relationship Id="rId10" Type="http://schemas.openxmlformats.org/officeDocument/2006/relationships/footer" Target="footer1.xml"/><Relationship Id="rId13" Type="http://schemas.openxmlformats.org/officeDocument/2006/relationships/footer" Target="footer5.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5" Type="http://schemas.openxmlformats.org/officeDocument/2006/relationships/footer" Target="footer6.xml"/><Relationship Id="rId14" Type="http://schemas.openxmlformats.org/officeDocument/2006/relationships/footer" Target="footer7.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pAo8NQW5/3/J2nALuOq0VY6uJw==">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2018-12-18T11:15:00Z</dcterms:created>
  <dc:creator>Roslyn Bottoni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_AdHocReviewCycleID">
    <vt:i4>-779107853</vt:i4>
  </property>
  <property fmtid="{D5CDD505-2E9C-101B-9397-08002B2CF9AE}" pid="5" name="_ReviewingToolsShownOnce">
    <vt:lpwstr/>
  </property>
</Properties>
</file>